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dgm="http://schemas.openxmlformats.org/drawingml/2006/diagram" xmlns:pic="http://schemas.openxmlformats.org/drawingml/2006/picture" xmlns:a14="http://schemas.microsoft.com/office/drawing/2010/main" mc:Ignorable="w14 w15 w16se w16cid w16 w16cex w16sdtdh wp14">
  <w:body>
    <w:p w:rsidR="5AA88B61" w:rsidP="5AA88B61" w:rsidRDefault="5AA88B61" w14:paraId="1D9C985A" w14:textId="567364D3">
      <w:pPr>
        <w:rPr>
          <w:b w:val="1"/>
          <w:bCs w:val="1"/>
        </w:rPr>
      </w:pPr>
    </w:p>
    <w:p w:rsidR="58EE6E9F" w:rsidP="5AA88B61" w:rsidRDefault="58EE6E9F" w14:paraId="3FF0EC22" w14:textId="36AD17B2">
      <w:pPr>
        <w:spacing w:before="0" w:beforeAutospacing="off" w:after="160" w:afterAutospacing="off" w:line="257" w:lineRule="auto"/>
      </w:pPr>
      <w:r w:rsidRPr="5AA88B61" w:rsidR="58EE6E9F">
        <w:rPr>
          <w:rFonts w:ascii="Calibri" w:hAnsi="Calibri" w:eastAsia="Calibri" w:cs="Calibri"/>
          <w:b w:val="1"/>
          <w:bCs w:val="1"/>
          <w:noProof w:val="0"/>
          <w:sz w:val="20"/>
          <w:szCs w:val="20"/>
          <w:lang w:val="nl-NL"/>
        </w:rPr>
        <w:t>Inhoudsopgave Beleidsplan</w:t>
      </w:r>
    </w:p>
    <w:p w:rsidR="58EE6E9F" w:rsidP="5AA88B61" w:rsidRDefault="58EE6E9F" w14:paraId="6F7E92CB" w14:textId="126BD32D">
      <w:pPr>
        <w:pStyle w:val="Lijstalinea"/>
        <w:numPr>
          <w:ilvl w:val="0"/>
          <w:numId w:val="41"/>
        </w:numPr>
        <w:spacing w:before="0" w:beforeAutospacing="off" w:after="0" w:afterAutospacing="off" w:line="257" w:lineRule="auto"/>
        <w:ind w:left="720" w:right="0" w:hanging="360"/>
        <w:rPr>
          <w:rFonts w:ascii="Calibri" w:hAnsi="Calibri" w:eastAsia="Calibri" w:cs="Calibri"/>
          <w:b w:val="1"/>
          <w:bCs w:val="1"/>
          <w:noProof w:val="0"/>
          <w:sz w:val="20"/>
          <w:szCs w:val="20"/>
          <w:lang w:val="nl-NL"/>
        </w:rPr>
      </w:pPr>
      <w:r w:rsidRPr="5AA88B61" w:rsidR="58EE6E9F">
        <w:rPr>
          <w:rFonts w:ascii="Calibri" w:hAnsi="Calibri" w:eastAsia="Calibri" w:cs="Calibri"/>
          <w:b w:val="1"/>
          <w:bCs w:val="1"/>
          <w:noProof w:val="0"/>
          <w:sz w:val="20"/>
          <w:szCs w:val="20"/>
          <w:lang w:val="nl-NL"/>
        </w:rPr>
        <w:t>Voorwoord</w:t>
      </w:r>
    </w:p>
    <w:p w:rsidR="58EE6E9F" w:rsidP="5AA88B61" w:rsidRDefault="58EE6E9F" w14:paraId="184C0EC6" w14:textId="0033E188">
      <w:pPr>
        <w:pStyle w:val="Lijstalinea"/>
        <w:numPr>
          <w:ilvl w:val="0"/>
          <w:numId w:val="41"/>
        </w:numPr>
        <w:spacing w:before="0" w:beforeAutospacing="off" w:after="0" w:afterAutospacing="off" w:line="257" w:lineRule="auto"/>
        <w:ind w:left="720" w:right="0" w:hanging="360"/>
        <w:rPr>
          <w:rFonts w:ascii="Calibri" w:hAnsi="Calibri" w:eastAsia="Calibri" w:cs="Calibri"/>
          <w:b w:val="1"/>
          <w:bCs w:val="1"/>
          <w:noProof w:val="0"/>
          <w:sz w:val="20"/>
          <w:szCs w:val="20"/>
          <w:lang w:val="nl-NL"/>
        </w:rPr>
      </w:pPr>
      <w:r w:rsidRPr="5AA88B61" w:rsidR="58EE6E9F">
        <w:rPr>
          <w:rFonts w:ascii="Calibri" w:hAnsi="Calibri" w:eastAsia="Calibri" w:cs="Calibri"/>
          <w:b w:val="1"/>
          <w:bCs w:val="1"/>
          <w:noProof w:val="0"/>
          <w:sz w:val="20"/>
          <w:szCs w:val="20"/>
          <w:lang w:val="nl-NL"/>
        </w:rPr>
        <w:t xml:space="preserve">Inleiding </w:t>
      </w:r>
    </w:p>
    <w:p w:rsidR="58EE6E9F" w:rsidP="5AA88B61" w:rsidRDefault="58EE6E9F" w14:paraId="135839E9" w14:textId="426CD878">
      <w:pPr>
        <w:pStyle w:val="Lijstalinea"/>
        <w:numPr>
          <w:ilvl w:val="0"/>
          <w:numId w:val="41"/>
        </w:numPr>
        <w:spacing w:before="0" w:beforeAutospacing="off" w:after="0" w:afterAutospacing="off" w:line="257" w:lineRule="auto"/>
        <w:ind w:left="720" w:right="0" w:hanging="360"/>
        <w:rPr>
          <w:rFonts w:ascii="Calibri" w:hAnsi="Calibri" w:eastAsia="Calibri" w:cs="Calibri"/>
          <w:b w:val="1"/>
          <w:bCs w:val="1"/>
          <w:noProof w:val="0"/>
          <w:sz w:val="20"/>
          <w:szCs w:val="20"/>
          <w:lang w:val="nl-NL"/>
        </w:rPr>
      </w:pPr>
      <w:r w:rsidRPr="5AA88B61" w:rsidR="58EE6E9F">
        <w:rPr>
          <w:rFonts w:ascii="Calibri" w:hAnsi="Calibri" w:eastAsia="Calibri" w:cs="Calibri"/>
          <w:b w:val="1"/>
          <w:bCs w:val="1"/>
          <w:noProof w:val="0"/>
          <w:sz w:val="20"/>
          <w:szCs w:val="20"/>
          <w:lang w:val="nl-NL"/>
        </w:rPr>
        <w:t xml:space="preserve">De gemeente toen en nú </w:t>
      </w:r>
    </w:p>
    <w:p w:rsidR="3EA7779C" w:rsidP="5AA88B61" w:rsidRDefault="3EA7779C" w14:paraId="2B32EBE6" w14:textId="7D63DC65">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3EA7779C">
        <w:rPr>
          <w:rFonts w:ascii="Calibri" w:hAnsi="Calibri" w:eastAsia="Calibri" w:cs="Calibri"/>
          <w:b w:val="1"/>
          <w:bCs w:val="1"/>
          <w:noProof w:val="0"/>
          <w:sz w:val="20"/>
          <w:szCs w:val="20"/>
          <w:lang w:val="nl-NL"/>
        </w:rPr>
        <w:t xml:space="preserve">        3.1 </w:t>
      </w:r>
      <w:r w:rsidRPr="5AA88B61" w:rsidR="58EE6E9F">
        <w:rPr>
          <w:rFonts w:ascii="Calibri" w:hAnsi="Calibri" w:eastAsia="Calibri" w:cs="Calibri"/>
          <w:b w:val="1"/>
          <w:bCs w:val="1"/>
          <w:noProof w:val="0"/>
          <w:sz w:val="20"/>
          <w:szCs w:val="20"/>
          <w:lang w:val="nl-NL"/>
        </w:rPr>
        <w:t xml:space="preserve">Geschiedenis van de Hervormde Gemeente De Levensbron </w:t>
      </w:r>
    </w:p>
    <w:p w:rsidR="6DDE85BF" w:rsidP="5AA88B61" w:rsidRDefault="6DDE85BF" w14:paraId="5DFBC4AC" w14:textId="70B9829A">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6DDE85BF">
        <w:rPr>
          <w:rFonts w:ascii="Calibri" w:hAnsi="Calibri" w:eastAsia="Calibri" w:cs="Calibri"/>
          <w:b w:val="1"/>
          <w:bCs w:val="1"/>
          <w:noProof w:val="0"/>
          <w:sz w:val="20"/>
          <w:szCs w:val="20"/>
          <w:lang w:val="nl-NL"/>
        </w:rPr>
        <w:t xml:space="preserve">        3.2 </w:t>
      </w:r>
      <w:r w:rsidRPr="5AA88B61" w:rsidR="58EE6E9F">
        <w:rPr>
          <w:rFonts w:ascii="Calibri" w:hAnsi="Calibri" w:eastAsia="Calibri" w:cs="Calibri"/>
          <w:b w:val="1"/>
          <w:bCs w:val="1"/>
          <w:noProof w:val="0"/>
          <w:sz w:val="20"/>
          <w:szCs w:val="20"/>
          <w:lang w:val="nl-NL"/>
        </w:rPr>
        <w:t xml:space="preserve">Profiel van de Hervormde Gemeente De Levensbron </w:t>
      </w:r>
    </w:p>
    <w:p w:rsidR="751B5B3A" w:rsidP="5AA88B61" w:rsidRDefault="751B5B3A" w14:paraId="3674E8D1" w14:textId="2B06A8F0">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751B5B3A">
        <w:rPr>
          <w:rFonts w:ascii="Calibri" w:hAnsi="Calibri" w:eastAsia="Calibri" w:cs="Calibri"/>
          <w:b w:val="1"/>
          <w:bCs w:val="1"/>
          <w:noProof w:val="0"/>
          <w:sz w:val="20"/>
          <w:szCs w:val="20"/>
          <w:lang w:val="nl-NL"/>
        </w:rPr>
        <w:t xml:space="preserve">        3.3 </w:t>
      </w:r>
      <w:r w:rsidRPr="5AA88B61" w:rsidR="58EE6E9F">
        <w:rPr>
          <w:rFonts w:ascii="Calibri" w:hAnsi="Calibri" w:eastAsia="Calibri" w:cs="Calibri"/>
          <w:b w:val="1"/>
          <w:bCs w:val="1"/>
          <w:noProof w:val="0"/>
          <w:sz w:val="20"/>
          <w:szCs w:val="20"/>
          <w:lang w:val="nl-NL"/>
        </w:rPr>
        <w:t xml:space="preserve">Bijbel en de formulieren </w:t>
      </w:r>
    </w:p>
    <w:p w:rsidR="2CBB1D47" w:rsidP="5AA88B61" w:rsidRDefault="2CBB1D47" w14:paraId="296B858A" w14:textId="49B22A23">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2CBB1D47">
        <w:rPr>
          <w:rFonts w:ascii="Calibri" w:hAnsi="Calibri" w:eastAsia="Calibri" w:cs="Calibri"/>
          <w:b w:val="1"/>
          <w:bCs w:val="1"/>
          <w:noProof w:val="0"/>
          <w:sz w:val="20"/>
          <w:szCs w:val="20"/>
          <w:lang w:val="nl-NL"/>
        </w:rPr>
        <w:t xml:space="preserve">        3.4 </w:t>
      </w:r>
      <w:r w:rsidRPr="5AA88B61" w:rsidR="58EE6E9F">
        <w:rPr>
          <w:rFonts w:ascii="Calibri" w:hAnsi="Calibri" w:eastAsia="Calibri" w:cs="Calibri"/>
          <w:b w:val="1"/>
          <w:bCs w:val="1"/>
          <w:noProof w:val="0"/>
          <w:sz w:val="20"/>
          <w:szCs w:val="20"/>
          <w:lang w:val="nl-NL"/>
        </w:rPr>
        <w:t xml:space="preserve">Veelkleurigheid van de gemeente </w:t>
      </w:r>
    </w:p>
    <w:p w:rsidR="6529302B" w:rsidP="5AA88B61" w:rsidRDefault="6529302B" w14:paraId="49B3DD21" w14:textId="2B518AF2">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6529302B">
        <w:rPr>
          <w:rFonts w:ascii="Calibri" w:hAnsi="Calibri" w:eastAsia="Calibri" w:cs="Calibri"/>
          <w:b w:val="1"/>
          <w:bCs w:val="1"/>
          <w:noProof w:val="0"/>
          <w:sz w:val="20"/>
          <w:szCs w:val="20"/>
          <w:lang w:val="nl-NL"/>
        </w:rPr>
        <w:t xml:space="preserve">        3.5 </w:t>
      </w:r>
      <w:r w:rsidRPr="5AA88B61" w:rsidR="58EE6E9F">
        <w:rPr>
          <w:rFonts w:ascii="Calibri" w:hAnsi="Calibri" w:eastAsia="Calibri" w:cs="Calibri"/>
          <w:b w:val="1"/>
          <w:bCs w:val="1"/>
          <w:noProof w:val="0"/>
          <w:sz w:val="20"/>
          <w:szCs w:val="20"/>
          <w:lang w:val="nl-NL"/>
        </w:rPr>
        <w:t xml:space="preserve">Kerk zijn in deze tijd </w:t>
      </w:r>
    </w:p>
    <w:p w:rsidR="3BF141FF" w:rsidP="5AA88B61" w:rsidRDefault="3BF141FF" w14:paraId="57D4AF39" w14:textId="5EC4CFEF">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3BF141FF">
        <w:rPr>
          <w:rFonts w:ascii="Calibri" w:hAnsi="Calibri" w:eastAsia="Calibri" w:cs="Calibri"/>
          <w:b w:val="1"/>
          <w:bCs w:val="1"/>
          <w:noProof w:val="0"/>
          <w:sz w:val="20"/>
          <w:szCs w:val="20"/>
          <w:lang w:val="nl-NL"/>
        </w:rPr>
        <w:t xml:space="preserve">        3.6 </w:t>
      </w:r>
      <w:r w:rsidRPr="5AA88B61" w:rsidR="58EE6E9F">
        <w:rPr>
          <w:rFonts w:ascii="Calibri" w:hAnsi="Calibri" w:eastAsia="Calibri" w:cs="Calibri"/>
          <w:b w:val="1"/>
          <w:bCs w:val="1"/>
          <w:noProof w:val="0"/>
          <w:sz w:val="20"/>
          <w:szCs w:val="20"/>
          <w:lang w:val="nl-NL"/>
        </w:rPr>
        <w:t>Duurzaamheid en rentmeesterschap.</w:t>
      </w:r>
    </w:p>
    <w:p w:rsidR="58EE6E9F" w:rsidP="5AA88B61" w:rsidRDefault="58EE6E9F" w14:paraId="4385A622" w14:textId="425215F8">
      <w:pPr>
        <w:pStyle w:val="Lijstalinea"/>
        <w:numPr>
          <w:ilvl w:val="0"/>
          <w:numId w:val="41"/>
        </w:numPr>
        <w:spacing w:before="0" w:beforeAutospacing="off" w:after="0" w:afterAutospacing="off" w:line="257" w:lineRule="auto"/>
        <w:ind w:left="720" w:right="0" w:hanging="360"/>
        <w:rPr>
          <w:rFonts w:ascii="Calibri" w:hAnsi="Calibri" w:eastAsia="Calibri" w:cs="Calibri"/>
          <w:b w:val="1"/>
          <w:bCs w:val="1"/>
          <w:noProof w:val="0"/>
          <w:sz w:val="20"/>
          <w:szCs w:val="20"/>
          <w:lang w:val="nl-NL"/>
        </w:rPr>
      </w:pPr>
      <w:r w:rsidRPr="5AA88B61" w:rsidR="58EE6E9F">
        <w:rPr>
          <w:rFonts w:ascii="Calibri" w:hAnsi="Calibri" w:eastAsia="Calibri" w:cs="Calibri"/>
          <w:b w:val="1"/>
          <w:bCs w:val="1"/>
          <w:noProof w:val="0"/>
          <w:sz w:val="20"/>
          <w:szCs w:val="20"/>
          <w:lang w:val="nl-NL"/>
        </w:rPr>
        <w:t xml:space="preserve">Missie, Visie en beleidsvoornemens </w:t>
      </w:r>
    </w:p>
    <w:p w:rsidR="58EE6E9F" w:rsidP="5AA88B61" w:rsidRDefault="58EE6E9F" w14:paraId="53CFF904" w14:textId="7B5D19BA">
      <w:pPr>
        <w:pStyle w:val="Lijstalinea"/>
        <w:numPr>
          <w:ilvl w:val="0"/>
          <w:numId w:val="41"/>
        </w:numPr>
        <w:spacing w:before="0" w:beforeAutospacing="off" w:after="0" w:afterAutospacing="off" w:line="257" w:lineRule="auto"/>
        <w:ind w:left="720" w:right="0" w:hanging="360"/>
        <w:rPr>
          <w:rFonts w:ascii="Calibri" w:hAnsi="Calibri" w:eastAsia="Calibri" w:cs="Calibri"/>
          <w:b w:val="1"/>
          <w:bCs w:val="1"/>
          <w:noProof w:val="0"/>
          <w:sz w:val="20"/>
          <w:szCs w:val="20"/>
          <w:lang w:val="nl-NL"/>
        </w:rPr>
      </w:pPr>
      <w:r w:rsidRPr="5AA88B61" w:rsidR="58EE6E9F">
        <w:rPr>
          <w:rFonts w:ascii="Calibri" w:hAnsi="Calibri" w:eastAsia="Calibri" w:cs="Calibri"/>
          <w:b w:val="1"/>
          <w:bCs w:val="1"/>
          <w:noProof w:val="0"/>
          <w:sz w:val="20"/>
          <w:szCs w:val="20"/>
          <w:lang w:val="nl-NL"/>
        </w:rPr>
        <w:t>Eredienst, prediking en liturgie</w:t>
      </w:r>
    </w:p>
    <w:p w:rsidR="309813DE" w:rsidP="5AA88B61" w:rsidRDefault="309813DE" w14:paraId="4DB1E5DA" w14:textId="4F7F5F4B">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309813DE">
        <w:rPr>
          <w:rFonts w:ascii="Calibri" w:hAnsi="Calibri" w:eastAsia="Calibri" w:cs="Calibri"/>
          <w:b w:val="1"/>
          <w:bCs w:val="1"/>
          <w:noProof w:val="0"/>
          <w:sz w:val="20"/>
          <w:szCs w:val="20"/>
          <w:lang w:val="nl-NL"/>
        </w:rPr>
        <w:t xml:space="preserve">        5.1 </w:t>
      </w:r>
      <w:r w:rsidRPr="5AA88B61" w:rsidR="58EE6E9F">
        <w:rPr>
          <w:rFonts w:ascii="Calibri" w:hAnsi="Calibri" w:eastAsia="Calibri" w:cs="Calibri"/>
          <w:b w:val="1"/>
          <w:bCs w:val="1"/>
          <w:noProof w:val="0"/>
          <w:sz w:val="20"/>
          <w:szCs w:val="20"/>
          <w:lang w:val="nl-NL"/>
        </w:rPr>
        <w:t xml:space="preserve">Prediking </w:t>
      </w:r>
    </w:p>
    <w:p w:rsidR="2AB5AF9C" w:rsidP="5AA88B61" w:rsidRDefault="2AB5AF9C" w14:paraId="4AA516A6" w14:textId="2527D4DC">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2AB5AF9C">
        <w:rPr>
          <w:rFonts w:ascii="Calibri" w:hAnsi="Calibri" w:eastAsia="Calibri" w:cs="Calibri"/>
          <w:b w:val="1"/>
          <w:bCs w:val="1"/>
          <w:noProof w:val="0"/>
          <w:sz w:val="20"/>
          <w:szCs w:val="20"/>
          <w:lang w:val="nl-NL"/>
        </w:rPr>
        <w:t xml:space="preserve">        5.2 </w:t>
      </w:r>
      <w:r w:rsidRPr="5AA88B61" w:rsidR="58EE6E9F">
        <w:rPr>
          <w:rFonts w:ascii="Calibri" w:hAnsi="Calibri" w:eastAsia="Calibri" w:cs="Calibri"/>
          <w:b w:val="1"/>
          <w:bCs w:val="1"/>
          <w:noProof w:val="0"/>
          <w:sz w:val="20"/>
          <w:szCs w:val="20"/>
          <w:lang w:val="nl-NL"/>
        </w:rPr>
        <w:t xml:space="preserve">Eredienst en liturgie </w:t>
      </w:r>
    </w:p>
    <w:p w:rsidR="4EB6D188" w:rsidP="5AA88B61" w:rsidRDefault="4EB6D188" w14:paraId="7543338F" w14:textId="5C69ED6B">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4EB6D188">
        <w:rPr>
          <w:rFonts w:ascii="Calibri" w:hAnsi="Calibri" w:eastAsia="Calibri" w:cs="Calibri"/>
          <w:b w:val="1"/>
          <w:bCs w:val="1"/>
          <w:noProof w:val="0"/>
          <w:sz w:val="20"/>
          <w:szCs w:val="20"/>
          <w:lang w:val="nl-NL"/>
        </w:rPr>
        <w:t xml:space="preserve">        5.3 </w:t>
      </w:r>
      <w:r w:rsidRPr="5AA88B61" w:rsidR="58EE6E9F">
        <w:rPr>
          <w:rFonts w:ascii="Calibri" w:hAnsi="Calibri" w:eastAsia="Calibri" w:cs="Calibri"/>
          <w:b w:val="1"/>
          <w:bCs w:val="1"/>
          <w:noProof w:val="0"/>
          <w:sz w:val="20"/>
          <w:szCs w:val="20"/>
          <w:lang w:val="nl-NL"/>
        </w:rPr>
        <w:t>Muziek</w:t>
      </w:r>
    </w:p>
    <w:p w:rsidR="519B4A06" w:rsidP="5AA88B61" w:rsidRDefault="519B4A06" w14:paraId="010627C7" w14:textId="4EE10D1E">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519B4A06">
        <w:rPr>
          <w:rFonts w:ascii="Calibri" w:hAnsi="Calibri" w:eastAsia="Calibri" w:cs="Calibri"/>
          <w:b w:val="1"/>
          <w:bCs w:val="1"/>
          <w:noProof w:val="0"/>
          <w:sz w:val="20"/>
          <w:szCs w:val="20"/>
          <w:lang w:val="nl-NL"/>
        </w:rPr>
        <w:t xml:space="preserve">        5.4 </w:t>
      </w:r>
      <w:r w:rsidRPr="5AA88B61" w:rsidR="58EE6E9F">
        <w:rPr>
          <w:rFonts w:ascii="Calibri" w:hAnsi="Calibri" w:eastAsia="Calibri" w:cs="Calibri"/>
          <w:b w:val="1"/>
          <w:bCs w:val="1"/>
          <w:noProof w:val="0"/>
          <w:sz w:val="20"/>
          <w:szCs w:val="20"/>
          <w:lang w:val="nl-NL"/>
        </w:rPr>
        <w:t xml:space="preserve">Bijzondere en Themadiensten </w:t>
      </w:r>
    </w:p>
    <w:p w:rsidR="0A082235" w:rsidP="5AA88B61" w:rsidRDefault="0A082235" w14:paraId="6DD736D5" w14:textId="3305078A">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0A082235">
        <w:rPr>
          <w:rFonts w:ascii="Calibri" w:hAnsi="Calibri" w:eastAsia="Calibri" w:cs="Calibri"/>
          <w:b w:val="1"/>
          <w:bCs w:val="1"/>
          <w:noProof w:val="0"/>
          <w:sz w:val="20"/>
          <w:szCs w:val="20"/>
          <w:lang w:val="nl-NL"/>
        </w:rPr>
        <w:t xml:space="preserve">        5.5 </w:t>
      </w:r>
      <w:r w:rsidRPr="5AA88B61" w:rsidR="58EE6E9F">
        <w:rPr>
          <w:rFonts w:ascii="Calibri" w:hAnsi="Calibri" w:eastAsia="Calibri" w:cs="Calibri"/>
          <w:b w:val="1"/>
          <w:bCs w:val="1"/>
          <w:noProof w:val="0"/>
          <w:sz w:val="20"/>
          <w:szCs w:val="20"/>
          <w:lang w:val="nl-NL"/>
        </w:rPr>
        <w:t xml:space="preserve">Invulling van de sacramenten </w:t>
      </w:r>
    </w:p>
    <w:p w:rsidR="58EE6E9F" w:rsidP="5AA88B61" w:rsidRDefault="58EE6E9F" w14:paraId="59225ACC" w14:textId="2290ACE2">
      <w:pPr>
        <w:pStyle w:val="Lijstalinea"/>
        <w:numPr>
          <w:ilvl w:val="0"/>
          <w:numId w:val="41"/>
        </w:numPr>
        <w:spacing w:before="0" w:beforeAutospacing="off" w:after="0" w:afterAutospacing="off" w:line="257" w:lineRule="auto"/>
        <w:ind w:left="720" w:right="0" w:hanging="360"/>
        <w:rPr>
          <w:rFonts w:ascii="Calibri" w:hAnsi="Calibri" w:eastAsia="Calibri" w:cs="Calibri"/>
          <w:b w:val="1"/>
          <w:bCs w:val="1"/>
          <w:noProof w:val="0"/>
          <w:sz w:val="20"/>
          <w:szCs w:val="20"/>
          <w:lang w:val="nl-NL"/>
        </w:rPr>
      </w:pPr>
      <w:r w:rsidRPr="5AA88B61" w:rsidR="58EE6E9F">
        <w:rPr>
          <w:rFonts w:ascii="Calibri" w:hAnsi="Calibri" w:eastAsia="Calibri" w:cs="Calibri"/>
          <w:b w:val="1"/>
          <w:bCs w:val="1"/>
          <w:noProof w:val="0"/>
          <w:sz w:val="20"/>
          <w:szCs w:val="20"/>
          <w:lang w:val="nl-NL"/>
        </w:rPr>
        <w:t xml:space="preserve">Heiliging van ons leven </w:t>
      </w:r>
    </w:p>
    <w:p w:rsidR="58EE6E9F" w:rsidP="5AA88B61" w:rsidRDefault="58EE6E9F" w14:paraId="4505E7B0" w14:textId="2B1EC66C">
      <w:pPr>
        <w:pStyle w:val="Lijstalinea"/>
        <w:numPr>
          <w:ilvl w:val="0"/>
          <w:numId w:val="41"/>
        </w:numPr>
        <w:spacing w:before="0" w:beforeAutospacing="off" w:after="0" w:afterAutospacing="off" w:line="257" w:lineRule="auto"/>
        <w:ind w:left="720" w:right="0" w:hanging="360"/>
        <w:rPr>
          <w:rFonts w:ascii="Calibri" w:hAnsi="Calibri" w:eastAsia="Calibri" w:cs="Calibri"/>
          <w:b w:val="1"/>
          <w:bCs w:val="1"/>
          <w:noProof w:val="0"/>
          <w:sz w:val="20"/>
          <w:szCs w:val="20"/>
          <w:lang w:val="nl-NL"/>
        </w:rPr>
      </w:pPr>
      <w:r w:rsidRPr="5AA88B61" w:rsidR="58EE6E9F">
        <w:rPr>
          <w:rFonts w:ascii="Calibri" w:hAnsi="Calibri" w:eastAsia="Calibri" w:cs="Calibri"/>
          <w:b w:val="1"/>
          <w:bCs w:val="1"/>
          <w:noProof w:val="0"/>
          <w:sz w:val="20"/>
          <w:szCs w:val="20"/>
          <w:lang w:val="nl-NL"/>
        </w:rPr>
        <w:t>Organisatie van De Levensbron</w:t>
      </w:r>
    </w:p>
    <w:p w:rsidR="1139B280" w:rsidP="5AA88B61" w:rsidRDefault="1139B280" w14:paraId="362E02ED" w14:textId="3CD3FA48">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1139B280">
        <w:rPr>
          <w:rFonts w:ascii="Calibri" w:hAnsi="Calibri" w:eastAsia="Calibri" w:cs="Calibri"/>
          <w:b w:val="1"/>
          <w:bCs w:val="1"/>
          <w:noProof w:val="0"/>
          <w:sz w:val="20"/>
          <w:szCs w:val="20"/>
          <w:lang w:val="nl-NL"/>
        </w:rPr>
        <w:t xml:space="preserve">        7.1 </w:t>
      </w:r>
      <w:r w:rsidRPr="5AA88B61" w:rsidR="58EE6E9F">
        <w:rPr>
          <w:rFonts w:ascii="Calibri" w:hAnsi="Calibri" w:eastAsia="Calibri" w:cs="Calibri"/>
          <w:b w:val="1"/>
          <w:bCs w:val="1"/>
          <w:noProof w:val="0"/>
          <w:sz w:val="20"/>
          <w:szCs w:val="20"/>
          <w:lang w:val="nl-NL"/>
        </w:rPr>
        <w:t xml:space="preserve">Kerkenraad </w:t>
      </w:r>
    </w:p>
    <w:p w:rsidR="4E8F6BA8" w:rsidP="5AA88B61" w:rsidRDefault="4E8F6BA8" w14:paraId="6C811DA0" w14:textId="0FFA5335">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4E8F6BA8">
        <w:rPr>
          <w:rFonts w:ascii="Calibri" w:hAnsi="Calibri" w:eastAsia="Calibri" w:cs="Calibri"/>
          <w:b w:val="1"/>
          <w:bCs w:val="1"/>
          <w:noProof w:val="0"/>
          <w:sz w:val="20"/>
          <w:szCs w:val="20"/>
          <w:lang w:val="nl-NL"/>
        </w:rPr>
        <w:t xml:space="preserve">        7.2. </w:t>
      </w:r>
      <w:r w:rsidRPr="5AA88B61" w:rsidR="58EE6E9F">
        <w:rPr>
          <w:rFonts w:ascii="Calibri" w:hAnsi="Calibri" w:eastAsia="Calibri" w:cs="Calibri"/>
          <w:b w:val="1"/>
          <w:bCs w:val="1"/>
          <w:noProof w:val="0"/>
          <w:sz w:val="20"/>
          <w:szCs w:val="20"/>
          <w:lang w:val="nl-NL"/>
        </w:rPr>
        <w:t>Jeugdwerk</w:t>
      </w:r>
    </w:p>
    <w:p w:rsidR="40D92F2F" w:rsidP="5AA88B61" w:rsidRDefault="40D92F2F" w14:paraId="06DFBA7E" w14:textId="07FF22A1">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40D92F2F">
        <w:rPr>
          <w:rFonts w:ascii="Calibri" w:hAnsi="Calibri" w:eastAsia="Calibri" w:cs="Calibri"/>
          <w:b w:val="1"/>
          <w:bCs w:val="1"/>
          <w:noProof w:val="0"/>
          <w:sz w:val="20"/>
          <w:szCs w:val="20"/>
          <w:lang w:val="nl-NL"/>
        </w:rPr>
        <w:t xml:space="preserve">        7.3 </w:t>
      </w:r>
      <w:r w:rsidRPr="5AA88B61" w:rsidR="58EE6E9F">
        <w:rPr>
          <w:rFonts w:ascii="Calibri" w:hAnsi="Calibri" w:eastAsia="Calibri" w:cs="Calibri"/>
          <w:b w:val="1"/>
          <w:bCs w:val="1"/>
          <w:noProof w:val="0"/>
          <w:sz w:val="20"/>
          <w:szCs w:val="20"/>
          <w:lang w:val="nl-NL"/>
        </w:rPr>
        <w:t xml:space="preserve">College van kerkrentmeesters </w:t>
      </w:r>
    </w:p>
    <w:p w:rsidR="54F6020C" w:rsidP="5AA88B61" w:rsidRDefault="54F6020C" w14:paraId="5ED62712" w14:textId="191D0C60">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54F6020C">
        <w:rPr>
          <w:rFonts w:ascii="Calibri" w:hAnsi="Calibri" w:eastAsia="Calibri" w:cs="Calibri"/>
          <w:b w:val="1"/>
          <w:bCs w:val="1"/>
          <w:noProof w:val="0"/>
          <w:sz w:val="20"/>
          <w:szCs w:val="20"/>
          <w:lang w:val="nl-NL"/>
        </w:rPr>
        <w:t xml:space="preserve">        7.4 </w:t>
      </w:r>
      <w:r w:rsidRPr="5AA88B61" w:rsidR="58EE6E9F">
        <w:rPr>
          <w:rFonts w:ascii="Calibri" w:hAnsi="Calibri" w:eastAsia="Calibri" w:cs="Calibri"/>
          <w:b w:val="1"/>
          <w:bCs w:val="1"/>
          <w:noProof w:val="0"/>
          <w:sz w:val="20"/>
          <w:szCs w:val="20"/>
          <w:lang w:val="nl-NL"/>
        </w:rPr>
        <w:t xml:space="preserve">Taakgroep Pastoraat </w:t>
      </w:r>
    </w:p>
    <w:p w:rsidR="6BD50C25" w:rsidP="5AA88B61" w:rsidRDefault="6BD50C25" w14:paraId="57F8F08C" w14:textId="4D0EF226">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6BD50C25">
        <w:rPr>
          <w:rFonts w:ascii="Calibri" w:hAnsi="Calibri" w:eastAsia="Calibri" w:cs="Calibri"/>
          <w:b w:val="1"/>
          <w:bCs w:val="1"/>
          <w:noProof w:val="0"/>
          <w:sz w:val="20"/>
          <w:szCs w:val="20"/>
          <w:lang w:val="nl-NL"/>
        </w:rPr>
        <w:t xml:space="preserve">        7.5 </w:t>
      </w:r>
      <w:r w:rsidRPr="5AA88B61" w:rsidR="58EE6E9F">
        <w:rPr>
          <w:rFonts w:ascii="Calibri" w:hAnsi="Calibri" w:eastAsia="Calibri" w:cs="Calibri"/>
          <w:b w:val="1"/>
          <w:bCs w:val="1"/>
          <w:noProof w:val="0"/>
          <w:sz w:val="20"/>
          <w:szCs w:val="20"/>
          <w:lang w:val="nl-NL"/>
        </w:rPr>
        <w:t>College van Diakenen</w:t>
      </w:r>
    </w:p>
    <w:p w:rsidR="344874A5" w:rsidP="5AA88B61" w:rsidRDefault="344874A5" w14:paraId="5B7E530F" w14:textId="2A5B72FD">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344874A5">
        <w:rPr>
          <w:rFonts w:ascii="Calibri" w:hAnsi="Calibri" w:eastAsia="Calibri" w:cs="Calibri"/>
          <w:b w:val="1"/>
          <w:bCs w:val="1"/>
          <w:noProof w:val="0"/>
          <w:sz w:val="20"/>
          <w:szCs w:val="20"/>
          <w:lang w:val="nl-NL"/>
        </w:rPr>
        <w:t xml:space="preserve">        7.6 </w:t>
      </w:r>
      <w:r w:rsidRPr="5AA88B61" w:rsidR="58EE6E9F">
        <w:rPr>
          <w:rFonts w:ascii="Calibri" w:hAnsi="Calibri" w:eastAsia="Calibri" w:cs="Calibri"/>
          <w:b w:val="1"/>
          <w:bCs w:val="1"/>
          <w:noProof w:val="0"/>
          <w:sz w:val="20"/>
          <w:szCs w:val="20"/>
          <w:lang w:val="nl-NL"/>
        </w:rPr>
        <w:t xml:space="preserve">Taakgroep Missionaire Gemeente (TMG) </w:t>
      </w:r>
    </w:p>
    <w:p w:rsidR="2E57ED1D" w:rsidP="5AA88B61" w:rsidRDefault="2E57ED1D" w14:paraId="651B9ABD" w14:textId="617CE058">
      <w:pPr>
        <w:pStyle w:val="Standaard"/>
        <w:spacing w:before="0" w:beforeAutospacing="off" w:after="0" w:afterAutospacing="off" w:line="257" w:lineRule="auto"/>
        <w:ind w:left="0" w:right="0"/>
        <w:rPr>
          <w:rFonts w:ascii="Calibri" w:hAnsi="Calibri" w:eastAsia="Calibri" w:cs="Calibri"/>
          <w:b w:val="1"/>
          <w:bCs w:val="1"/>
          <w:noProof w:val="0"/>
          <w:sz w:val="20"/>
          <w:szCs w:val="20"/>
          <w:lang w:val="nl-NL"/>
        </w:rPr>
      </w:pPr>
      <w:r w:rsidRPr="5AA88B61" w:rsidR="2E57ED1D">
        <w:rPr>
          <w:rFonts w:ascii="Calibri" w:hAnsi="Calibri" w:eastAsia="Calibri" w:cs="Calibri"/>
          <w:b w:val="1"/>
          <w:bCs w:val="1"/>
          <w:noProof w:val="0"/>
          <w:sz w:val="20"/>
          <w:szCs w:val="20"/>
          <w:lang w:val="nl-NL"/>
        </w:rPr>
        <w:t xml:space="preserve">        7.7. </w:t>
      </w:r>
      <w:r w:rsidRPr="5AA88B61" w:rsidR="58EE6E9F">
        <w:rPr>
          <w:rFonts w:ascii="Calibri" w:hAnsi="Calibri" w:eastAsia="Calibri" w:cs="Calibri"/>
          <w:b w:val="1"/>
          <w:bCs w:val="1"/>
          <w:noProof w:val="0"/>
          <w:sz w:val="20"/>
          <w:szCs w:val="20"/>
          <w:lang w:val="nl-NL"/>
        </w:rPr>
        <w:t xml:space="preserve">Pioniersplek Huis van Vrede, Goes </w:t>
      </w:r>
    </w:p>
    <w:p w:rsidR="5AA88B61" w:rsidP="4190A5EA" w:rsidRDefault="5AA88B61" w14:paraId="6048992E" w14:textId="6286C331">
      <w:pPr>
        <w:pStyle w:val="Lijstalinea"/>
        <w:numPr>
          <w:ilvl w:val="0"/>
          <w:numId w:val="41"/>
        </w:numPr>
        <w:spacing w:before="0" w:beforeAutospacing="off" w:after="0" w:afterAutospacing="off" w:line="257" w:lineRule="auto"/>
        <w:ind w:left="720" w:right="0" w:hanging="360"/>
        <w:rPr>
          <w:rFonts w:ascii="Calibri" w:hAnsi="Calibri" w:eastAsia="Calibri" w:cs="Calibri"/>
          <w:b w:val="1"/>
          <w:bCs w:val="1"/>
          <w:noProof w:val="0"/>
          <w:sz w:val="20"/>
          <w:szCs w:val="20"/>
          <w:lang w:val="nl-NL"/>
        </w:rPr>
      </w:pPr>
      <w:r w:rsidRPr="4E54B961" w:rsidR="58EE6E9F">
        <w:rPr>
          <w:rFonts w:ascii="Calibri" w:hAnsi="Calibri" w:eastAsia="Calibri" w:cs="Calibri"/>
          <w:b w:val="1"/>
          <w:bCs w:val="1"/>
          <w:noProof w:val="0"/>
          <w:sz w:val="20"/>
          <w:szCs w:val="20"/>
          <w:lang w:val="nl-NL"/>
        </w:rPr>
        <w:t>Betrokkenheid op kwetsbare gemeenten</w:t>
      </w:r>
    </w:p>
    <w:p w:rsidR="37AE766B" w:rsidP="4E54B961" w:rsidRDefault="37AE766B" w14:paraId="5B3382B0" w14:textId="038A684A">
      <w:pPr>
        <w:pStyle w:val="Lijstalinea"/>
        <w:numPr>
          <w:ilvl w:val="0"/>
          <w:numId w:val="41"/>
        </w:numPr>
        <w:spacing w:before="0" w:beforeAutospacing="off" w:after="0" w:afterAutospacing="off" w:line="257" w:lineRule="auto"/>
        <w:ind w:left="720" w:right="0" w:hanging="360"/>
        <w:rPr>
          <w:rFonts w:ascii="Calibri" w:hAnsi="Calibri" w:eastAsia="Calibri" w:cs="Calibri"/>
          <w:b w:val="1"/>
          <w:bCs w:val="1"/>
          <w:noProof w:val="0"/>
          <w:sz w:val="20"/>
          <w:szCs w:val="20"/>
          <w:lang w:val="nl-NL"/>
        </w:rPr>
      </w:pPr>
      <w:r w:rsidRPr="4E54B961" w:rsidR="37AE766B">
        <w:rPr>
          <w:rFonts w:ascii="Calibri" w:hAnsi="Calibri" w:eastAsia="Calibri" w:cs="Calibri"/>
          <w:b w:val="1"/>
          <w:bCs w:val="1"/>
          <w:noProof w:val="0"/>
          <w:sz w:val="20"/>
          <w:szCs w:val="20"/>
          <w:lang w:val="nl-NL"/>
        </w:rPr>
        <w:t>Communicatie binnen de gemeente</w:t>
      </w:r>
    </w:p>
    <w:p w:rsidR="37AE766B" w:rsidP="4E54B961" w:rsidRDefault="37AE766B" w14:paraId="3A7B706D" w14:textId="7A3EE33B">
      <w:pPr>
        <w:pStyle w:val="Lijstalinea"/>
        <w:numPr>
          <w:ilvl w:val="0"/>
          <w:numId w:val="41"/>
        </w:numPr>
        <w:spacing w:before="0" w:beforeAutospacing="off" w:after="0" w:afterAutospacing="off" w:line="257" w:lineRule="auto"/>
        <w:ind w:left="720" w:right="0" w:hanging="360"/>
        <w:rPr>
          <w:rFonts w:ascii="Calibri" w:hAnsi="Calibri" w:eastAsia="Calibri" w:cs="Calibri"/>
          <w:b w:val="1"/>
          <w:bCs w:val="1"/>
          <w:noProof w:val="0"/>
          <w:sz w:val="20"/>
          <w:szCs w:val="20"/>
          <w:lang w:val="nl-NL"/>
        </w:rPr>
      </w:pPr>
      <w:r w:rsidRPr="4E54B961" w:rsidR="37AE766B">
        <w:rPr>
          <w:rFonts w:ascii="Calibri" w:hAnsi="Calibri" w:eastAsia="Calibri" w:cs="Calibri"/>
          <w:b w:val="1"/>
          <w:bCs w:val="1"/>
          <w:noProof w:val="0"/>
          <w:sz w:val="20"/>
          <w:szCs w:val="20"/>
          <w:lang w:val="nl-NL"/>
        </w:rPr>
        <w:t>Toerusting en vorming</w:t>
      </w:r>
    </w:p>
    <w:p w:rsidR="5AA88B61" w:rsidP="5AA88B61" w:rsidRDefault="5AA88B61" w14:paraId="34D2AAAD" w14:textId="55D63B20">
      <w:pPr>
        <w:rPr>
          <w:b w:val="1"/>
          <w:bCs w:val="1"/>
        </w:rPr>
      </w:pPr>
    </w:p>
    <w:p w:rsidR="5AA88B61" w:rsidP="5AA88B61" w:rsidRDefault="5AA88B61" w14:paraId="189F1032" w14:textId="700D6038">
      <w:pPr>
        <w:rPr>
          <w:b w:val="1"/>
          <w:bCs w:val="1"/>
        </w:rPr>
      </w:pPr>
    </w:p>
    <w:p w:rsidR="008607F7" w:rsidP="4A0F2B54" w:rsidRDefault="53D32280" w14:paraId="44C81F95" w14:textId="6BF7F518">
      <w:pPr>
        <w:rPr>
          <w:b/>
          <w:bCs/>
        </w:rPr>
      </w:pPr>
      <w:r w:rsidRPr="4A0F2B54">
        <w:rPr>
          <w:b/>
          <w:bCs/>
        </w:rPr>
        <w:t>CONCEPT NIEUWE BELEIDSPLAN</w:t>
      </w:r>
    </w:p>
    <w:p w:rsidR="000C7D4A" w:rsidP="4A0F2B54" w:rsidRDefault="000C7D4A" w14:paraId="7E3205A9" w14:textId="7D7EF4DD">
      <w:pPr>
        <w:spacing w:line="257" w:lineRule="auto"/>
        <w:rPr>
          <w:rFonts w:ascii="Calibri" w:hAnsi="Calibri" w:eastAsia="Calibri" w:cs="Calibri"/>
        </w:rPr>
      </w:pPr>
    </w:p>
    <w:p w:rsidR="000C7D4A" w:rsidP="4A0F2B54" w:rsidRDefault="51014171" w14:paraId="426D2965" w14:textId="53BFDCC5">
      <w:pPr>
        <w:spacing w:line="257" w:lineRule="auto"/>
      </w:pPr>
      <w:r w:rsidRPr="4A0F2B54">
        <w:rPr>
          <w:rFonts w:ascii="Calibri" w:hAnsi="Calibri" w:eastAsia="Calibri" w:cs="Calibri"/>
          <w:b/>
          <w:bCs/>
        </w:rPr>
        <w:t>1 Voorwoord</w:t>
      </w:r>
    </w:p>
    <w:p w:rsidR="000C7D4A" w:rsidP="4A0F2B54" w:rsidRDefault="51014171" w14:paraId="5C1006B6" w14:textId="0A404290">
      <w:pPr>
        <w:spacing w:line="257" w:lineRule="auto"/>
      </w:pPr>
      <w:r w:rsidRPr="10EB3D86">
        <w:rPr>
          <w:rFonts w:ascii="Calibri" w:hAnsi="Calibri" w:eastAsia="Calibri" w:cs="Calibri"/>
        </w:rPr>
        <w:t xml:space="preserve">Het is goed om ons opnieuw te bezinnen op het thema ‘gemeente-opbouw’. De gemeente bestaat en is gegroeid, maar ondanks dat is het noodzakelijk om aan de gemeente te blijven werken. Dat is niet alleen maar iets van het eerste uur. Zolang de christelijke gemeente er is, zal er opbouwwerk nodig zijn. Tussen Pinksteren en de wederkomst is Christus bezig om Zich een gemeente te vergaderen. Door Woord en Geest trekt God een spoor door de geschiedenis. Deze noties worden verder uitgewerkt in een beleidsplan, wat voor de jaren 2024 tot en met 2027 is vastgesteld. </w:t>
      </w:r>
    </w:p>
    <w:p w:rsidR="000C7D4A" w:rsidP="4A0F2B54" w:rsidRDefault="51014171" w14:paraId="6CDBD44C" w14:textId="506E18C3">
      <w:pPr>
        <w:spacing w:line="257" w:lineRule="auto"/>
      </w:pPr>
      <w:r w:rsidRPr="10EB3D86">
        <w:rPr>
          <w:rFonts w:ascii="Calibri" w:hAnsi="Calibri" w:eastAsia="Calibri" w:cs="Calibri"/>
        </w:rPr>
        <w:t>Door te luisteren naar Gods Woord, brengt de Geest ons in beweging en kan er worden gebouwd. Van belang is om te zien dat het om Gods bouwwerk gaat. Christus is het hoofd van Zijn gemeente.</w:t>
      </w:r>
    </w:p>
    <w:p w:rsidR="000C7D4A" w:rsidP="4A0F2B54" w:rsidRDefault="51014171" w14:paraId="32E0C2AE" w14:textId="67064622">
      <w:pPr>
        <w:spacing w:line="257" w:lineRule="auto"/>
      </w:pPr>
      <w:r w:rsidRPr="4A0F2B54">
        <w:rPr>
          <w:rFonts w:ascii="Calibri" w:hAnsi="Calibri" w:eastAsia="Calibri" w:cs="Calibri"/>
        </w:rPr>
        <w:t xml:space="preserve">De gemeente wordt gebouwd op het fundament van apostelen en profeten; Christus is daar de hoeksteen van. De gemeente is geroepen om te leven naar Zijn wil. Gemeente-opbouw is geen statisch iets, maar een dynamisch gebeuren. De Heilige Geest schenkt wat wij in Christus hebben, vergeving van zonden en vernieuwing van ons leven. Tegelijkertijd verstaat de gemeente haar roeping in de wereld. We leven tussen het ‘reeds’ en het ‘nog niet’. De gemeente ziet uit naar de komst van Christus, naar de uiteindelijke voltooiing van Gods bouwwerk. </w:t>
      </w:r>
    </w:p>
    <w:p w:rsidR="000C7D4A" w:rsidP="4A0F2B54" w:rsidRDefault="51014171" w14:paraId="1C326F12" w14:textId="305D7900">
      <w:pPr>
        <w:spacing w:line="257" w:lineRule="auto"/>
      </w:pPr>
      <w:r w:rsidRPr="10EB3D86">
        <w:rPr>
          <w:rFonts w:ascii="Calibri" w:hAnsi="Calibri" w:eastAsia="Calibri" w:cs="Calibri"/>
        </w:rPr>
        <w:t>Ondertussen schakelt God mensen in, medearbeiders voor Zijn Koninkrijk. Wij worden geroepen tot dienstbetoon, tot eer van God en heil van onze naaste. Het begint met een gelovig rusten in het offer van Christus. Vervolgens gaat het om een biddend ontvangen van Zijn gaven om die te gebruiken in Zijn dienst. Ieder lid van de gemeente is daartoe geroepen. God wil ons daarvoor de benodigde gaven schenken. Gemeentelijk opbouwwerk kent twee kanten. Het bevorderen van het geloof, de hoop en de onderlinge liefde. En het bewegen van mensen van buiten om te komen tot het geloof in de Heiland en Zaligmaker. De gemeente weet zich gezonden in de wereld om de naaste bekend te maken met het Evangelie van Jezus Christus.</w:t>
      </w:r>
    </w:p>
    <w:p w:rsidR="000C7D4A" w:rsidP="4A0F2B54" w:rsidRDefault="51014171" w14:paraId="2408AA46" w14:textId="53FDF33E">
      <w:pPr>
        <w:spacing w:line="257" w:lineRule="auto"/>
      </w:pPr>
      <w:r w:rsidRPr="10EB3D86">
        <w:rPr>
          <w:rFonts w:ascii="Calibri" w:hAnsi="Calibri" w:eastAsia="Calibri" w:cs="Calibri"/>
        </w:rPr>
        <w:t xml:space="preserve">De eredienst neemt bij de opbouw van de gemeente een centrale plaats in. De gemeente komt samen rondom de bediening van het Woord van God. Daar omheen wordt er gebeden, gezongen en worden de gaven ingezameld voor onze naasten, ver weg en dichtbij. Daar wordt het heil verkondigd, en in verwondering aanvaard. Daar klinken woorden van bemoediging, vermaning en vertroosting. En wordt de gemeenschap met God en elkaar ervaren, en zichtbaar beleefd bij de bediening van de Heilige sacramenten van Doop en Avondmaal. </w:t>
      </w:r>
    </w:p>
    <w:p w:rsidR="000C7D4A" w:rsidP="4A0F2B54" w:rsidRDefault="51014171" w14:paraId="4205D956" w14:textId="595A92C7">
      <w:pPr>
        <w:spacing w:line="257" w:lineRule="auto"/>
      </w:pPr>
      <w:r w:rsidRPr="10EB3D86">
        <w:rPr>
          <w:rFonts w:ascii="Calibri" w:hAnsi="Calibri" w:eastAsia="Calibri" w:cs="Calibri"/>
        </w:rPr>
        <w:t>Vanaf haar ontstaan, is de gemeente gegaan in het spoor van de gereformeerde traditie. Dat betekent dat de geloofspraktijk wordt bepaald door de Bijbel als het enig gezaghebbende Woord. En waar dat Woord van God ter sprake komt, gaat de Heilige Geest aan het werk. Dan komt de wind in de zeilen en mag er groei zijn. De grondslag voor arbeid aan de gemeente, bestaat uit het volbrachte werk van Christus. Hij gaf Zijn leven, opdat de gemeente in heiligheid mag leven voor Zijn aangezicht. Daarin wordt God verheerlijkt en geven wij uiting aan onze roeping om getuige van Hem te zijn.</w:t>
      </w:r>
    </w:p>
    <w:p w:rsidR="000C7D4A" w:rsidP="4A0F2B54" w:rsidRDefault="51014171" w14:paraId="59ABDDBB" w14:textId="19BC2D89">
      <w:pPr>
        <w:spacing w:line="257" w:lineRule="auto"/>
      </w:pPr>
      <w:r w:rsidRPr="10EB3D86">
        <w:rPr>
          <w:rFonts w:ascii="Calibri" w:hAnsi="Calibri" w:eastAsia="Calibri" w:cs="Calibri"/>
        </w:rPr>
        <w:t xml:space="preserve"> ‘</w:t>
      </w:r>
      <w:r w:rsidRPr="10EB3D86">
        <w:rPr>
          <w:rFonts w:ascii="Calibri" w:hAnsi="Calibri" w:eastAsia="Calibri" w:cs="Calibri"/>
          <w:i/>
          <w:iCs/>
        </w:rPr>
        <w:t>Dan wordt u ook zelf, als levende stenen, gebouwd tot een geestelijk huis, tot een heilig priesterschap, om geestelijke offers te brengen, die God welgevallig zijn door Jezus Christus.</w:t>
      </w:r>
      <w:r w:rsidRPr="10EB3D86">
        <w:rPr>
          <w:rFonts w:ascii="Calibri" w:hAnsi="Calibri" w:eastAsia="Calibri" w:cs="Calibri"/>
        </w:rPr>
        <w:t>’ (1 Petrus 2:5)</w:t>
      </w:r>
    </w:p>
    <w:p w:rsidR="000C7D4A" w:rsidP="4A0F2B54" w:rsidRDefault="51014171" w14:paraId="79DA3697" w14:textId="30645DC1">
      <w:pPr>
        <w:spacing w:line="257" w:lineRule="auto"/>
      </w:pPr>
      <w:r w:rsidRPr="4A0F2B54">
        <w:rPr>
          <w:rFonts w:ascii="Calibri" w:hAnsi="Calibri" w:eastAsia="Calibri" w:cs="Calibri"/>
        </w:rPr>
        <w:t xml:space="preserve"> </w:t>
      </w:r>
    </w:p>
    <w:p w:rsidR="000C7D4A" w:rsidP="4A0F2B54" w:rsidRDefault="51014171" w14:paraId="04E8DC7D" w14:textId="053A9CA6">
      <w:pPr>
        <w:spacing w:line="257" w:lineRule="auto"/>
      </w:pPr>
      <w:r w:rsidRPr="4A0F2B54">
        <w:rPr>
          <w:rFonts w:ascii="Calibri" w:hAnsi="Calibri" w:eastAsia="Calibri" w:cs="Calibri"/>
        </w:rPr>
        <w:t>Peter Knook</w:t>
      </w:r>
    </w:p>
    <w:p w:rsidR="000C7D4A" w:rsidP="4A0F2B54" w:rsidRDefault="51014171" w14:paraId="3CF2DE91" w14:textId="3FBD7E94">
      <w:pPr>
        <w:spacing w:line="257" w:lineRule="auto"/>
      </w:pPr>
      <w:r w:rsidRPr="4A0F2B54">
        <w:rPr>
          <w:rFonts w:ascii="Calibri" w:hAnsi="Calibri" w:eastAsia="Calibri" w:cs="Calibri"/>
          <w:b/>
          <w:bCs/>
        </w:rPr>
        <w:t xml:space="preserve">2 Inleiding </w:t>
      </w:r>
    </w:p>
    <w:p w:rsidR="000C7D4A" w:rsidP="4A0F2B54" w:rsidRDefault="51014171" w14:paraId="425718E7" w14:textId="7555540A">
      <w:pPr>
        <w:spacing w:line="257" w:lineRule="auto"/>
      </w:pPr>
      <w:r w:rsidRPr="4190A5EA" w:rsidR="51014171">
        <w:rPr>
          <w:rFonts w:ascii="Calibri" w:hAnsi="Calibri" w:eastAsia="Calibri" w:cs="Calibri"/>
        </w:rPr>
        <w:t>In dit beleidsplan beschrijft de kerkenraad van de Hervormde Gemeente De Levensbron te Goes haar missie en visie voor de gemeente en welke doelstellingen ze in de beleidsplanperiode 2024 – 2027 wil nastreven. Deze doelstellingen zijn gericht op het opbouwen en versterken van de gemeente. De kerkorde van de Protestantse Kerk in Nederland schrijft voor dat iedere gemeente dient te beschikken over een actueel beleidsplan voor een periode van 4 jaar, waarbij een jaarlijkse evaluatie plaats moet vinden om te beoordelen in welke mate de gestelde doelen gerealiseerd zijn (Ordinantie 4-8-5)</w:t>
      </w:r>
      <w:r w:rsidRPr="4190A5EA" w:rsidR="00561DCA">
        <w:rPr>
          <w:rFonts w:ascii="Calibri" w:hAnsi="Calibri" w:eastAsia="Calibri" w:cs="Calibri"/>
        </w:rPr>
        <w:t>.</w:t>
      </w:r>
      <w:r w:rsidRPr="4190A5EA" w:rsidR="51014171">
        <w:rPr>
          <w:rFonts w:ascii="Calibri" w:hAnsi="Calibri" w:eastAsia="Calibri" w:cs="Calibri"/>
        </w:rPr>
        <w:t xml:space="preserve"> In dit beleidsplan staat beschreven waar de gemeente voor staat, wat zij de komende vier jaar van plan is en hoe zij dat wil bereiken. Het beleidsplan is een hulpmiddel voor de gemeente om te communiceren en is richtinggevend voor de kerkenraad bij het nemen van besluiten. In hoofdstuk 5 zijn de beleidsonderwerpen met concrete doelstellingen geformuleerd. In bijlage 2 zijn deze doelstellingen in een overzicht gepresenteerd. Het beleidsplan is definitief vastgesteld in de vergadering van de kerkenraad op</w:t>
      </w:r>
      <w:r w:rsidRPr="4190A5EA" w:rsidR="00DF083B">
        <w:rPr>
          <w:rFonts w:ascii="Calibri" w:hAnsi="Calibri" w:eastAsia="Calibri" w:cs="Calibri"/>
        </w:rPr>
        <w:t xml:space="preserve"> </w:t>
      </w:r>
      <w:r w:rsidRPr="4190A5EA" w:rsidR="7B445671">
        <w:rPr>
          <w:rFonts w:ascii="Calibri" w:hAnsi="Calibri" w:eastAsia="Calibri" w:cs="Calibri"/>
        </w:rPr>
        <w:t>24 april 2024</w:t>
      </w:r>
      <w:r w:rsidRPr="4190A5EA" w:rsidR="00DF083B">
        <w:rPr>
          <w:rFonts w:ascii="Calibri" w:hAnsi="Calibri" w:eastAsia="Calibri" w:cs="Calibri"/>
        </w:rPr>
        <w:t>.</w:t>
      </w:r>
      <w:r w:rsidRPr="4190A5EA" w:rsidR="51014171">
        <w:rPr>
          <w:rFonts w:ascii="Calibri" w:hAnsi="Calibri" w:eastAsia="Calibri" w:cs="Calibri"/>
        </w:rPr>
        <w:t xml:space="preserve"> Het is de wens en bede van de kerkenraad dat mede door dit beleidsplan de gemeente steeds dieper verbonden mag worden aan de Heere en Zijn dienst en aan elkaar als leden van de gemeente.</w:t>
      </w:r>
    </w:p>
    <w:p w:rsidR="000C7D4A" w:rsidP="4A0F2B54" w:rsidRDefault="00594784" w14:paraId="4B8E11A6" w14:textId="0B8EEE11">
      <w:pPr>
        <w:spacing w:line="257" w:lineRule="auto"/>
      </w:pPr>
      <w:r>
        <w:rPr>
          <w:rFonts w:ascii="Calibri" w:hAnsi="Calibri" w:eastAsia="Calibri" w:cs="Calibri"/>
          <w:b/>
          <w:bCs/>
        </w:rPr>
        <w:t xml:space="preserve">3 </w:t>
      </w:r>
      <w:r w:rsidRPr="4A0F2B54" w:rsidR="51014171">
        <w:rPr>
          <w:rFonts w:ascii="Calibri" w:hAnsi="Calibri" w:eastAsia="Calibri" w:cs="Calibri"/>
          <w:b/>
          <w:bCs/>
        </w:rPr>
        <w:t xml:space="preserve">De gemeente toen en nú </w:t>
      </w:r>
    </w:p>
    <w:p w:rsidR="000C7D4A" w:rsidP="4A0F2B54" w:rsidRDefault="51014171" w14:paraId="00ACAF99" w14:textId="7D9241B3">
      <w:pPr>
        <w:spacing w:line="257" w:lineRule="auto"/>
      </w:pPr>
      <w:r w:rsidRPr="4A0F2B54">
        <w:rPr>
          <w:rFonts w:ascii="Calibri" w:hAnsi="Calibri" w:eastAsia="Calibri" w:cs="Calibri"/>
          <w:b/>
          <w:bCs/>
        </w:rPr>
        <w:t xml:space="preserve">3.1 Geschiedenis van de Hervormde Gemeente De Levensbron </w:t>
      </w:r>
    </w:p>
    <w:p w:rsidR="000C7D4A" w:rsidP="4A0F2B54" w:rsidRDefault="51014171" w14:paraId="6A41B6F6" w14:textId="5FC48284">
      <w:pPr>
        <w:spacing w:line="257" w:lineRule="auto"/>
      </w:pPr>
      <w:r w:rsidRPr="4A0F2B54">
        <w:rPr>
          <w:rFonts w:ascii="Calibri" w:hAnsi="Calibri" w:eastAsia="Calibri" w:cs="Calibri"/>
        </w:rPr>
        <w:t>De stichters van de Hervormde Gemeente de Levensbron gingen naar Arnemuiden om te luisteren naar de gereformeerde prediking binnen de Nederlands Hervormde Kerk. Van hieruit ontstond het verlangen om de gereformeerde prediking ook in Goes te kunnen horen. Er werden gesprekken gevoerd met de kerkenraad van de Hervormde gemeente over het houden van diensten waarin Gereformeerde Bondspredikanten voorgingen. Deze diensten kwamen onder ambtelijk toezicht te staan van de centrale kerkenraad. In 1976 werd eens per kwartaal een kerkdienst belegd. Op initiatief van de leden van het hoofdbestuur van de Gereformeerde Bond werden er vanaf januari 1978 maandelijks diensten gehouden. Dit groeide uit naar de wens om wekelijks diensten te organiseren. Vanaf januari 1982 werd er ook een tweede dienst gehouden. Op 29 augustus 1982 werd voor het eerst het sacrament van de Heilige Doop in de eigen gemeente bediend, onder verantwoordelijkheid van de centrale kerkenraad. In de loop der jaren is de gemeente samengekomen in het Christelijk Lyceum, de Koningskerk, de Oosterkerk, de Hoogte en</w:t>
      </w:r>
      <w:r w:rsidR="008C2B24">
        <w:rPr>
          <w:rFonts w:ascii="Calibri" w:hAnsi="Calibri" w:eastAsia="Calibri" w:cs="Calibri"/>
        </w:rPr>
        <w:t xml:space="preserve"> het Calvijn College</w:t>
      </w:r>
      <w:r w:rsidRPr="4A0F2B54">
        <w:rPr>
          <w:rFonts w:ascii="Calibri" w:hAnsi="Calibri" w:eastAsia="Calibri" w:cs="Calibri"/>
        </w:rPr>
        <w:t xml:space="preserve"> (toen nog de Voetius</w:t>
      </w:r>
      <w:r w:rsidR="00D10E14">
        <w:rPr>
          <w:rFonts w:ascii="Calibri" w:hAnsi="Calibri" w:eastAsia="Calibri" w:cs="Calibri"/>
        </w:rPr>
        <w:t xml:space="preserve"> Scholen Gemeenschap</w:t>
      </w:r>
      <w:r w:rsidRPr="4A0F2B54">
        <w:rPr>
          <w:rFonts w:ascii="Calibri" w:hAnsi="Calibri" w:eastAsia="Calibri" w:cs="Calibri"/>
        </w:rPr>
        <w:t xml:space="preserve">). Door een groeiende gemeente deed de noodzaak en wens van een eigen kerkgebouw zich steeds sterker voelen. Door Gods goedheid kon op 21 december 1993 “De Levensbron”, het eigen kerkgebouw </w:t>
      </w:r>
      <w:r w:rsidR="00E57FB5">
        <w:rPr>
          <w:rFonts w:ascii="Calibri" w:hAnsi="Calibri" w:eastAsia="Calibri" w:cs="Calibri"/>
        </w:rPr>
        <w:t xml:space="preserve">met pastorie </w:t>
      </w:r>
      <w:r w:rsidRPr="4A0F2B54">
        <w:rPr>
          <w:rFonts w:ascii="Calibri" w:hAnsi="Calibri" w:eastAsia="Calibri" w:cs="Calibri"/>
        </w:rPr>
        <w:t>van onze gemeente</w:t>
      </w:r>
      <w:r w:rsidR="00CB4BAD">
        <w:rPr>
          <w:rFonts w:ascii="Calibri" w:hAnsi="Calibri" w:eastAsia="Calibri" w:cs="Calibri"/>
        </w:rPr>
        <w:t>,</w:t>
      </w:r>
      <w:r w:rsidRPr="4A0F2B54">
        <w:rPr>
          <w:rFonts w:ascii="Calibri" w:hAnsi="Calibri" w:eastAsia="Calibri" w:cs="Calibri"/>
        </w:rPr>
        <w:t xml:space="preserve"> in gebruik worden genomen. Van 11 maart 1987 tot 1 mei 1994 mocht Ds. T.W. van Bennekom onze gemeente dienen. Na diens vertrek braken 2 jaren van vacant zijn aan. Uiteindelijk ontving de gemeente een nieuwe herder en leraar in Ds. H. van Ginkel. Op 14 april 1996 werd hij de tweede predikant die onze gemeente mocht dienen. Op 14 maart 2007 was het de laatste keer dat hij in de gemeente voorging waarna opnieuw een periode van vacant zijn aanbrak. Ds. G.D. Kamphuis heeft onze gemeente mogen dienen van 20 november 2011 tot 24 september 2017. Nadat onze gemeente een jaar vacant is geweest werd op 20 januari 2019 ds. M.M. van Campen aan onze gemeente verbonden. </w:t>
      </w:r>
    </w:p>
    <w:p w:rsidR="000C7D4A" w:rsidP="4A0F2B54" w:rsidRDefault="51014171" w14:paraId="5D961F77" w14:textId="71786267">
      <w:pPr>
        <w:spacing w:line="257" w:lineRule="auto"/>
      </w:pPr>
      <w:r w:rsidRPr="4A0F2B54">
        <w:rPr>
          <w:rFonts w:ascii="Calibri" w:hAnsi="Calibri" w:eastAsia="Calibri" w:cs="Calibri"/>
        </w:rPr>
        <w:t>(Hebr. 13:7 ‘Denk aan uw voorgangers, die het Woord van God tot u gesproken hebben en volg hun geloof na’)</w:t>
      </w:r>
    </w:p>
    <w:p w:rsidR="000C7D4A" w:rsidP="4A0F2B54" w:rsidRDefault="51014171" w14:paraId="784AD348" w14:textId="1110AA7F">
      <w:pPr>
        <w:spacing w:line="257" w:lineRule="auto"/>
      </w:pPr>
      <w:r w:rsidRPr="4A0F2B54">
        <w:rPr>
          <w:rFonts w:ascii="Calibri" w:hAnsi="Calibri" w:eastAsia="Calibri" w:cs="Calibri"/>
          <w:b/>
          <w:bCs/>
        </w:rPr>
        <w:t xml:space="preserve">3.2 Profiel van de Hervormde </w:t>
      </w:r>
      <w:r w:rsidR="00DB5BF7">
        <w:rPr>
          <w:rFonts w:ascii="Calibri" w:hAnsi="Calibri" w:eastAsia="Calibri" w:cs="Calibri"/>
          <w:b/>
          <w:bCs/>
        </w:rPr>
        <w:t>G</w:t>
      </w:r>
      <w:r w:rsidRPr="4A0F2B54">
        <w:rPr>
          <w:rFonts w:ascii="Calibri" w:hAnsi="Calibri" w:eastAsia="Calibri" w:cs="Calibri"/>
          <w:b/>
          <w:bCs/>
        </w:rPr>
        <w:t>emeente De Levensbron</w:t>
      </w:r>
      <w:r w:rsidRPr="4A0F2B54">
        <w:rPr>
          <w:rFonts w:ascii="Calibri" w:hAnsi="Calibri" w:eastAsia="Calibri" w:cs="Calibri"/>
        </w:rPr>
        <w:t xml:space="preserve"> </w:t>
      </w:r>
    </w:p>
    <w:p w:rsidR="004E4E1D" w:rsidP="4A0F2B54" w:rsidRDefault="51014171" w14:paraId="666FC2ED" w14:textId="77777777">
      <w:pPr>
        <w:spacing w:line="257" w:lineRule="auto"/>
        <w:rPr>
          <w:rFonts w:ascii="Calibri" w:hAnsi="Calibri" w:eastAsia="Calibri" w:cs="Calibri"/>
        </w:rPr>
      </w:pPr>
      <w:r w:rsidRPr="4A0F2B54">
        <w:rPr>
          <w:rFonts w:ascii="Calibri" w:hAnsi="Calibri" w:eastAsia="Calibri" w:cs="Calibri"/>
        </w:rPr>
        <w:t xml:space="preserve">De Hervormde Gemeente De Levensbron staat in de gereformeerde traditie. Dit betekent onder andere dat de Woordverkondiging de belangrijkste plaats heeft in de erediensten. Het Woord van </w:t>
      </w:r>
      <w:r w:rsidRPr="4A0F2B54">
        <w:rPr>
          <w:rFonts w:ascii="Calibri" w:hAnsi="Calibri" w:eastAsia="Calibri" w:cs="Calibri"/>
        </w:rPr>
        <w:t>God laat mensen zien wie God is als Vader, Zoon en Heilige Geest. Ook toont het wie de mens is: goed door God geschapen maar zondig geworden</w:t>
      </w:r>
      <w:r w:rsidR="00E70081">
        <w:rPr>
          <w:rFonts w:ascii="Calibri" w:hAnsi="Calibri" w:eastAsia="Calibri" w:cs="Calibri"/>
        </w:rPr>
        <w:t xml:space="preserve">. </w:t>
      </w:r>
      <w:r w:rsidR="00273781">
        <w:rPr>
          <w:rFonts w:ascii="Calibri" w:hAnsi="Calibri" w:eastAsia="Calibri" w:cs="Calibri"/>
        </w:rPr>
        <w:t>E</w:t>
      </w:r>
      <w:r w:rsidRPr="4A0F2B54">
        <w:rPr>
          <w:rFonts w:ascii="Calibri" w:hAnsi="Calibri" w:eastAsia="Calibri" w:cs="Calibri"/>
        </w:rPr>
        <w:t xml:space="preserve">n </w:t>
      </w:r>
      <w:r w:rsidR="00273781">
        <w:rPr>
          <w:rFonts w:ascii="Calibri" w:hAnsi="Calibri" w:eastAsia="Calibri" w:cs="Calibri"/>
        </w:rPr>
        <w:t xml:space="preserve">het </w:t>
      </w:r>
      <w:r w:rsidRPr="4A0F2B54">
        <w:rPr>
          <w:rFonts w:ascii="Calibri" w:hAnsi="Calibri" w:eastAsia="Calibri" w:cs="Calibri"/>
        </w:rPr>
        <w:t>leert hen hoe zij uit hun ellende verlost kunnen worden door het wonderlijke werk van Christus. Dit mag uitmonden in verwondering en dankbaarheid. Het werk van de Heilige Geest neemt hierbij een centrale plaats in</w:t>
      </w:r>
      <w:r w:rsidR="00273781">
        <w:rPr>
          <w:rFonts w:ascii="Calibri" w:hAnsi="Calibri" w:eastAsia="Calibri" w:cs="Calibri"/>
        </w:rPr>
        <w:t xml:space="preserve"> </w:t>
      </w:r>
      <w:r w:rsidRPr="4A0F2B54">
        <w:rPr>
          <w:rFonts w:ascii="Calibri" w:hAnsi="Calibri" w:eastAsia="Calibri" w:cs="Calibri"/>
        </w:rPr>
        <w:t>(Ef. 2:8)</w:t>
      </w:r>
      <w:r w:rsidR="00273781">
        <w:rPr>
          <w:rFonts w:ascii="Calibri" w:hAnsi="Calibri" w:eastAsia="Calibri" w:cs="Calibri"/>
        </w:rPr>
        <w:t>.</w:t>
      </w:r>
      <w:r w:rsidRPr="4A0F2B54">
        <w:rPr>
          <w:rFonts w:ascii="Calibri" w:hAnsi="Calibri" w:eastAsia="Calibri" w:cs="Calibri"/>
        </w:rPr>
        <w:t xml:space="preserve"> Uiteraard is de dienst van het Woord ook bij uitstek de plaats van gebed, zang en dankzegging. </w:t>
      </w:r>
    </w:p>
    <w:p w:rsidR="007A7640" w:rsidP="4A0F2B54" w:rsidRDefault="004E4E1D" w14:paraId="77B2ED66" w14:textId="4C18EE61">
      <w:pPr>
        <w:spacing w:line="257" w:lineRule="auto"/>
        <w:rPr>
          <w:rFonts w:ascii="Calibri" w:hAnsi="Calibri" w:eastAsia="Calibri" w:cs="Calibri"/>
        </w:rPr>
      </w:pPr>
      <w:r>
        <w:rPr>
          <w:rFonts w:ascii="Calibri" w:hAnsi="Calibri" w:eastAsia="Calibri" w:cs="Calibri"/>
        </w:rPr>
        <w:t>In de gemeente is</w:t>
      </w:r>
      <w:r w:rsidRPr="4A0F2B54" w:rsidR="51014171">
        <w:rPr>
          <w:rFonts w:ascii="Calibri" w:hAnsi="Calibri" w:eastAsia="Calibri" w:cs="Calibri"/>
        </w:rPr>
        <w:t xml:space="preserve"> veel aandacht voor het pastoraat</w:t>
      </w:r>
      <w:r w:rsidR="00687826">
        <w:rPr>
          <w:rFonts w:ascii="Calibri" w:hAnsi="Calibri" w:eastAsia="Calibri" w:cs="Calibri"/>
        </w:rPr>
        <w:t>,</w:t>
      </w:r>
      <w:r w:rsidRPr="4A0F2B54" w:rsidR="51014171">
        <w:rPr>
          <w:rFonts w:ascii="Calibri" w:hAnsi="Calibri" w:eastAsia="Calibri" w:cs="Calibri"/>
        </w:rPr>
        <w:t xml:space="preserve"> waarbij ook de praktische invulling van het christelijke leven een belangrijke plaats inneemt. Gods geboden worden met dankbaarheid gedaan en de gemeente heeft het verlangen om Christus gelijkvormig te worden (1 Joh. 2:3)</w:t>
      </w:r>
      <w:r w:rsidR="00687826">
        <w:rPr>
          <w:rFonts w:ascii="Calibri" w:hAnsi="Calibri" w:eastAsia="Calibri" w:cs="Calibri"/>
        </w:rPr>
        <w:t>.</w:t>
      </w:r>
      <w:r w:rsidRPr="4A0F2B54" w:rsidR="51014171">
        <w:rPr>
          <w:rFonts w:ascii="Calibri" w:hAnsi="Calibri" w:eastAsia="Calibri" w:cs="Calibri"/>
        </w:rPr>
        <w:t xml:space="preserve"> </w:t>
      </w:r>
    </w:p>
    <w:p w:rsidR="000C7D4A" w:rsidP="4A0F2B54" w:rsidRDefault="51014171" w14:paraId="092A8E46" w14:textId="35E0448F">
      <w:pPr>
        <w:spacing w:line="257" w:lineRule="auto"/>
      </w:pPr>
      <w:r w:rsidRPr="4A0F2B54">
        <w:rPr>
          <w:rFonts w:ascii="Calibri" w:hAnsi="Calibri" w:eastAsia="Calibri" w:cs="Calibri"/>
        </w:rPr>
        <w:t>De gemeente van de Levensbron is een Hervormde gemeente die deel uitmaakt van de Protestantse Kerk in Nederland (PKN). De gemeente weet zich als gemeente van Christus:</w:t>
      </w:r>
    </w:p>
    <w:p w:rsidR="000C7D4A" w:rsidP="4A0F2B54" w:rsidRDefault="51014171" w14:paraId="7D07A267" w14:textId="14D07BB5">
      <w:pPr>
        <w:spacing w:line="257" w:lineRule="auto"/>
      </w:pPr>
      <w:r w:rsidRPr="4A0F2B54">
        <w:rPr>
          <w:rFonts w:ascii="Calibri" w:hAnsi="Calibri" w:eastAsia="Calibri" w:cs="Calibri"/>
        </w:rPr>
        <w:t>• onlosmakelijk verbonden met Israël, het door God uitverkoren volk. Door Christus mag de Kerk delen in de hoop en beloften en de aan Israël geschonken verwachting van de komst van het Koninkrijk van God;</w:t>
      </w:r>
    </w:p>
    <w:p w:rsidR="000C7D4A" w:rsidP="4A0F2B54" w:rsidRDefault="51014171" w14:paraId="5A471BEB" w14:textId="2EDE7E8B">
      <w:pPr>
        <w:spacing w:line="257" w:lineRule="auto"/>
      </w:pPr>
      <w:r w:rsidRPr="4A0F2B54">
        <w:rPr>
          <w:rFonts w:ascii="Calibri" w:hAnsi="Calibri" w:eastAsia="Calibri" w:cs="Calibri"/>
        </w:rPr>
        <w:t>• onlosmakelijk verbonden in geloof en in gebed met Gods wereldwijde kerk. Dat betekent ook verbonden weten met de vervolgde en lijdende kerk. Dit moedigt aan om voor haar aanhoudend te bidden en om als gemeente zelf te volharden in de navolging van Christus;</w:t>
      </w:r>
    </w:p>
    <w:p w:rsidR="000C7D4A" w:rsidP="4A0F2B54" w:rsidRDefault="51014171" w14:paraId="585F9722" w14:textId="1C7363D6">
      <w:pPr>
        <w:spacing w:line="257" w:lineRule="auto"/>
      </w:pPr>
      <w:r w:rsidRPr="4A0F2B54">
        <w:rPr>
          <w:rFonts w:ascii="Calibri" w:hAnsi="Calibri" w:eastAsia="Calibri" w:cs="Calibri"/>
        </w:rPr>
        <w:t xml:space="preserve">• gezonden in de wereld om daar naar Gods wil te leven, Zijn Naam te belijden, te getuigen van de zaligheid die in Hem te verkrijgen is; </w:t>
      </w:r>
    </w:p>
    <w:p w:rsidR="000C7D4A" w:rsidP="4A0F2B54" w:rsidRDefault="51014171" w14:paraId="09EEB17C" w14:textId="6C90A847">
      <w:pPr>
        <w:spacing w:line="257" w:lineRule="auto"/>
      </w:pPr>
      <w:r w:rsidRPr="4A0F2B54">
        <w:rPr>
          <w:rFonts w:ascii="Calibri" w:hAnsi="Calibri" w:eastAsia="Calibri" w:cs="Calibri"/>
        </w:rPr>
        <w:t>• een pelgrimsgemeente. Op weg zijnde naar de volheid van Gods rijk verwacht de gemeente met “groot verlangen die grote dag” van de komst van Christus;</w:t>
      </w:r>
    </w:p>
    <w:p w:rsidR="007713C8" w:rsidP="4A0F2B54" w:rsidRDefault="51014171" w14:paraId="41C7FBB0" w14:textId="77777777">
      <w:pPr>
        <w:spacing w:line="257" w:lineRule="auto"/>
        <w:rPr>
          <w:rFonts w:ascii="Calibri" w:hAnsi="Calibri" w:eastAsia="Calibri" w:cs="Calibri"/>
        </w:rPr>
      </w:pPr>
      <w:r w:rsidRPr="4A0F2B54">
        <w:rPr>
          <w:rFonts w:ascii="Calibri" w:hAnsi="Calibri" w:eastAsia="Calibri" w:cs="Calibri"/>
        </w:rPr>
        <w:t xml:space="preserve">• geroepen tot onderling dienstbetoon en ook aan de samenleving waar zij deel van uit maakt. </w:t>
      </w:r>
    </w:p>
    <w:p w:rsidR="000C7D4A" w:rsidP="4A0F2B54" w:rsidRDefault="51014171" w14:paraId="7FB19688" w14:textId="085DCA7C">
      <w:pPr>
        <w:spacing w:line="257" w:lineRule="auto"/>
      </w:pPr>
      <w:r w:rsidRPr="4A0F2B54">
        <w:rPr>
          <w:rFonts w:ascii="Calibri" w:hAnsi="Calibri" w:eastAsia="Calibri" w:cs="Calibri"/>
        </w:rPr>
        <w:t xml:space="preserve">De gemeente weet zich thuis bij het gereformeerde gedachtegoed. De Bijbel neemt daarbij een centrale plaats in en wordt gezien als het enig gezaghebbende woord. Daaraan ondergeschikt kent de gemeente grote betekenis toe aan de gereformeerde belijdenisgeschriften (de Heidelbergse Catechismus, de Nederlandse Geloofsbelijdenis en de Dordtse Leerregels), waarin een aantal hoofdthema’s van het christelijk geloof kernachtig zijn samengevat. </w:t>
      </w:r>
    </w:p>
    <w:p w:rsidR="000C7D4A" w:rsidP="4190A5EA" w:rsidRDefault="51014171" w14:paraId="31E3A9E5" w14:textId="2B898352">
      <w:pPr>
        <w:spacing w:line="257" w:lineRule="auto"/>
        <w:rPr>
          <w:rFonts w:ascii="Calibri" w:hAnsi="Calibri" w:eastAsia="Calibri" w:cs="Calibri"/>
        </w:rPr>
      </w:pPr>
      <w:r w:rsidRPr="4190A5EA" w:rsidR="51014171">
        <w:rPr>
          <w:rFonts w:ascii="Calibri" w:hAnsi="Calibri" w:eastAsia="Calibri" w:cs="Calibri"/>
        </w:rPr>
        <w:t>De wijze waarop de gemeente haar plaats inneemt binnen de PKN is opgenomen in bijlage 1. De gemeente zal haar plaats in de PKN blijven innemen</w:t>
      </w:r>
      <w:r w:rsidRPr="4190A5EA" w:rsidR="00255461">
        <w:rPr>
          <w:rFonts w:ascii="Calibri" w:hAnsi="Calibri" w:eastAsia="Calibri" w:cs="Calibri"/>
        </w:rPr>
        <w:t>,</w:t>
      </w:r>
      <w:r w:rsidRPr="4190A5EA" w:rsidR="51014171">
        <w:rPr>
          <w:rFonts w:ascii="Calibri" w:hAnsi="Calibri" w:eastAsia="Calibri" w:cs="Calibri"/>
        </w:rPr>
        <w:t xml:space="preserve"> zolang de Bijbelse prediking ongehinderd kan plaatsvinden en geen zaken moeten worden toegelaten die in strijd zijn met Gods Woord. Binnen de PKN kent men </w:t>
      </w:r>
      <w:r w:rsidRPr="4190A5EA" w:rsidR="3770CEEE">
        <w:rPr>
          <w:rFonts w:ascii="Calibri" w:hAnsi="Calibri" w:eastAsia="Calibri" w:cs="Calibri"/>
        </w:rPr>
        <w:t xml:space="preserve">4 </w:t>
      </w:r>
      <w:r w:rsidRPr="4190A5EA" w:rsidR="51014171">
        <w:rPr>
          <w:rFonts w:ascii="Calibri" w:hAnsi="Calibri" w:eastAsia="Calibri" w:cs="Calibri"/>
        </w:rPr>
        <w:t>soorten lidmaatschappen, namelijk doopleden, belijdende leden</w:t>
      </w:r>
      <w:r w:rsidRPr="4190A5EA" w:rsidR="461B573B">
        <w:rPr>
          <w:rFonts w:ascii="Calibri" w:hAnsi="Calibri" w:eastAsia="Calibri" w:cs="Calibri"/>
        </w:rPr>
        <w:t>, gastleden</w:t>
      </w:r>
      <w:r w:rsidRPr="4190A5EA" w:rsidR="51014171">
        <w:rPr>
          <w:rFonts w:ascii="Calibri" w:hAnsi="Calibri" w:eastAsia="Calibri" w:cs="Calibri"/>
        </w:rPr>
        <w:t xml:space="preserve"> en vrienden. De procedure voor mensen die uit een ander kerkverband komen en lid willen worden van De Levensbron is beschreven in het “Werkboek overkomstkring van de Hervormde gemeente te Goes ‘De Levensbron’. </w:t>
      </w:r>
    </w:p>
    <w:p w:rsidR="000C7D4A" w:rsidP="4A0F2B54" w:rsidRDefault="51014171" w14:paraId="45134B25" w14:textId="54641D1A">
      <w:pPr>
        <w:spacing w:line="257" w:lineRule="auto"/>
      </w:pPr>
      <w:r w:rsidRPr="4A0F2B54">
        <w:rPr>
          <w:rFonts w:ascii="Calibri" w:hAnsi="Calibri" w:eastAsia="Calibri" w:cs="Calibri"/>
        </w:rPr>
        <w:t>(Wees gastvrij voor elkaar, zonder morren: 1 Petr. 4:9)</w:t>
      </w:r>
    </w:p>
    <w:p w:rsidR="000C7D4A" w:rsidP="4A0F2B54" w:rsidRDefault="51014171" w14:paraId="1B2B467A" w14:textId="20D594B1">
      <w:pPr>
        <w:spacing w:line="257" w:lineRule="auto"/>
      </w:pPr>
      <w:r w:rsidRPr="4A0F2B54">
        <w:rPr>
          <w:rFonts w:ascii="Calibri" w:hAnsi="Calibri" w:eastAsia="Calibri" w:cs="Calibri"/>
          <w:b/>
          <w:bCs/>
        </w:rPr>
        <w:t>3.3 Bijbel en de formulieren</w:t>
      </w:r>
      <w:r w:rsidRPr="4A0F2B54">
        <w:rPr>
          <w:rFonts w:ascii="Calibri" w:hAnsi="Calibri" w:eastAsia="Calibri" w:cs="Calibri"/>
        </w:rPr>
        <w:t xml:space="preserve"> </w:t>
      </w:r>
    </w:p>
    <w:p w:rsidR="000C7D4A" w:rsidP="4A0F2B54" w:rsidRDefault="51014171" w14:paraId="0DD198D7" w14:textId="437E4C1E">
      <w:pPr>
        <w:spacing w:line="257" w:lineRule="auto"/>
      </w:pPr>
      <w:r w:rsidRPr="4A0F2B54">
        <w:rPr>
          <w:rFonts w:ascii="Calibri" w:hAnsi="Calibri" w:eastAsia="Calibri" w:cs="Calibri"/>
        </w:rPr>
        <w:t xml:space="preserve">De gemeente gelooft en belijdt dat de Bijbel het door God geïnspireerde en profetische Woord is. In Zijn Woord openbaart God Zich aan de gemeente. Dat doet Hij omdat Hij Zich wil laten kennen en om mensen de weg naar Zijn </w:t>
      </w:r>
      <w:r w:rsidR="008F6F6C">
        <w:rPr>
          <w:rFonts w:ascii="Calibri" w:hAnsi="Calibri" w:eastAsia="Calibri" w:cs="Calibri"/>
        </w:rPr>
        <w:t>K</w:t>
      </w:r>
      <w:r w:rsidRPr="4A0F2B54">
        <w:rPr>
          <w:rFonts w:ascii="Calibri" w:hAnsi="Calibri" w:eastAsia="Calibri" w:cs="Calibri"/>
        </w:rPr>
        <w:t>oninkrijk bekend te maken. Met als doel dat zij tot hun bestemming komen, namelijk om Hem te aanbidden, te verheerlijken en voor eeuwig bij Hem te zijn</w:t>
      </w:r>
      <w:r w:rsidR="00D748D2">
        <w:rPr>
          <w:rFonts w:ascii="Calibri" w:hAnsi="Calibri" w:eastAsia="Calibri" w:cs="Calibri"/>
        </w:rPr>
        <w:t xml:space="preserve"> </w:t>
      </w:r>
      <w:r w:rsidRPr="4A0F2B54">
        <w:rPr>
          <w:rFonts w:ascii="Calibri" w:hAnsi="Calibri" w:eastAsia="Calibri" w:cs="Calibri"/>
        </w:rPr>
        <w:t>in Zijn vreugdevolle toekomst</w:t>
      </w:r>
      <w:r w:rsidR="00D748D2">
        <w:rPr>
          <w:rFonts w:ascii="Calibri" w:hAnsi="Calibri" w:eastAsia="Calibri" w:cs="Calibri"/>
        </w:rPr>
        <w:t xml:space="preserve"> </w:t>
      </w:r>
      <w:r w:rsidRPr="4A0F2B54">
        <w:rPr>
          <w:rFonts w:ascii="Calibri" w:hAnsi="Calibri" w:eastAsia="Calibri" w:cs="Calibri"/>
        </w:rPr>
        <w:t>(2 Tim. 3:16, 17 en 2 Petr. 1:19 - 21)</w:t>
      </w:r>
      <w:r w:rsidR="00D748D2">
        <w:rPr>
          <w:rFonts w:ascii="Calibri" w:hAnsi="Calibri" w:eastAsia="Calibri" w:cs="Calibri"/>
        </w:rPr>
        <w:t>.</w:t>
      </w:r>
      <w:r w:rsidRPr="4A0F2B54">
        <w:rPr>
          <w:rFonts w:ascii="Calibri" w:hAnsi="Calibri" w:eastAsia="Calibri" w:cs="Calibri"/>
        </w:rPr>
        <w:t xml:space="preserve"> In de gemeente wordt de </w:t>
      </w:r>
      <w:r w:rsidR="009E025C">
        <w:rPr>
          <w:rFonts w:ascii="Calibri" w:hAnsi="Calibri" w:eastAsia="Calibri" w:cs="Calibri"/>
        </w:rPr>
        <w:t>H</w:t>
      </w:r>
      <w:r w:rsidRPr="4A0F2B54">
        <w:rPr>
          <w:rFonts w:ascii="Calibri" w:hAnsi="Calibri" w:eastAsia="Calibri" w:cs="Calibri"/>
        </w:rPr>
        <w:t>erziene Statenvertaling gebruikt. De gemeente belijdt het algemeen ongetwijfeld christelijk geloof</w:t>
      </w:r>
      <w:r w:rsidR="009E025C">
        <w:rPr>
          <w:rFonts w:ascii="Calibri" w:hAnsi="Calibri" w:eastAsia="Calibri" w:cs="Calibri"/>
        </w:rPr>
        <w:t>,</w:t>
      </w:r>
      <w:r w:rsidRPr="4A0F2B54">
        <w:rPr>
          <w:rFonts w:ascii="Calibri" w:hAnsi="Calibri" w:eastAsia="Calibri" w:cs="Calibri"/>
        </w:rPr>
        <w:t xml:space="preserve"> zoals dat is </w:t>
      </w:r>
      <w:r w:rsidRPr="4A0F2B54">
        <w:rPr>
          <w:rFonts w:ascii="Calibri" w:hAnsi="Calibri" w:eastAsia="Calibri" w:cs="Calibri"/>
        </w:rPr>
        <w:t xml:space="preserve">verwoord in de drie vroegchristelijke belijdenisgeschriften van de kerk, namelijk de Apostolische Geloofsbelijdenis, de Geloofsbelijdenis van Nicéa en de Geloofsbelijdenis van Athanasius. </w:t>
      </w:r>
    </w:p>
    <w:p w:rsidR="000C7D4A" w:rsidP="4A0F2B54" w:rsidRDefault="51014171" w14:paraId="05CCE9C6" w14:textId="064C0A9E">
      <w:pPr>
        <w:spacing w:line="257" w:lineRule="auto"/>
      </w:pPr>
      <w:r w:rsidRPr="4A0F2B54">
        <w:rPr>
          <w:rFonts w:ascii="Calibri" w:hAnsi="Calibri" w:eastAsia="Calibri" w:cs="Calibri"/>
          <w:b/>
          <w:bCs/>
        </w:rPr>
        <w:t>3.4 Veelkleurigheid van de gemeente</w:t>
      </w:r>
      <w:r w:rsidRPr="4A0F2B54">
        <w:rPr>
          <w:rFonts w:ascii="Calibri" w:hAnsi="Calibri" w:eastAsia="Calibri" w:cs="Calibri"/>
        </w:rPr>
        <w:t xml:space="preserve"> </w:t>
      </w:r>
    </w:p>
    <w:p w:rsidR="000C7D4A" w:rsidP="4A0F2B54" w:rsidRDefault="51014171" w14:paraId="4921697D" w14:textId="7238BEC5">
      <w:pPr>
        <w:spacing w:line="257" w:lineRule="auto"/>
      </w:pPr>
      <w:r w:rsidRPr="4A0F2B54">
        <w:rPr>
          <w:rFonts w:ascii="Calibri" w:hAnsi="Calibri" w:eastAsia="Calibri" w:cs="Calibri"/>
        </w:rPr>
        <w:t xml:space="preserve">De Levensbron </w:t>
      </w:r>
      <w:r w:rsidRPr="4A0F2B54" w:rsidR="00837048">
        <w:rPr>
          <w:rFonts w:ascii="Calibri" w:hAnsi="Calibri" w:eastAsia="Calibri" w:cs="Calibri"/>
        </w:rPr>
        <w:t>is in een relatief korte tijd (ruim dertig jaar) snel gegroeid en die groei gaat nog steeds door</w:t>
      </w:r>
      <w:r w:rsidR="00FC0CA5">
        <w:rPr>
          <w:rFonts w:ascii="Calibri" w:hAnsi="Calibri" w:eastAsia="Calibri" w:cs="Calibri"/>
        </w:rPr>
        <w:t xml:space="preserve">. De Levensbron </w:t>
      </w:r>
      <w:r w:rsidRPr="4A0F2B54">
        <w:rPr>
          <w:rFonts w:ascii="Calibri" w:hAnsi="Calibri" w:eastAsia="Calibri" w:cs="Calibri"/>
        </w:rPr>
        <w:t>is een brede gemeente</w:t>
      </w:r>
      <w:r w:rsidR="00C31573">
        <w:rPr>
          <w:rFonts w:ascii="Calibri" w:hAnsi="Calibri" w:eastAsia="Calibri" w:cs="Calibri"/>
        </w:rPr>
        <w:t>,</w:t>
      </w:r>
      <w:r w:rsidRPr="4A0F2B54">
        <w:rPr>
          <w:rFonts w:ascii="Calibri" w:hAnsi="Calibri" w:eastAsia="Calibri" w:cs="Calibri"/>
        </w:rPr>
        <w:t xml:space="preserve"> bestaande uit met name leden die afkomstig zijn uit de PKN (</w:t>
      </w:r>
      <w:r w:rsidR="008F0B12">
        <w:rPr>
          <w:rFonts w:ascii="Calibri" w:hAnsi="Calibri" w:eastAsia="Calibri" w:cs="Calibri"/>
        </w:rPr>
        <w:t>±</w:t>
      </w:r>
      <w:r w:rsidRPr="4A0F2B54">
        <w:rPr>
          <w:rFonts w:ascii="Calibri" w:hAnsi="Calibri" w:eastAsia="Calibri" w:cs="Calibri"/>
        </w:rPr>
        <w:t>5</w:t>
      </w:r>
      <w:r w:rsidR="008F0B12">
        <w:rPr>
          <w:rFonts w:ascii="Calibri" w:hAnsi="Calibri" w:eastAsia="Calibri" w:cs="Calibri"/>
        </w:rPr>
        <w:t>2</w:t>
      </w:r>
      <w:r w:rsidRPr="4A0F2B54">
        <w:rPr>
          <w:rFonts w:ascii="Calibri" w:hAnsi="Calibri" w:eastAsia="Calibri" w:cs="Calibri"/>
        </w:rPr>
        <w:t>% ) en uit andere denominaties en dan met name uit Gereformeerde Gemeenten</w:t>
      </w:r>
      <w:r w:rsidR="008F0B12">
        <w:rPr>
          <w:rFonts w:ascii="Calibri" w:hAnsi="Calibri" w:eastAsia="Calibri" w:cs="Calibri"/>
        </w:rPr>
        <w:t xml:space="preserve"> (±</w:t>
      </w:r>
      <w:r w:rsidR="00403206">
        <w:rPr>
          <w:rFonts w:ascii="Calibri" w:hAnsi="Calibri" w:eastAsia="Calibri" w:cs="Calibri"/>
        </w:rPr>
        <w:t>46%)</w:t>
      </w:r>
      <w:r w:rsidRPr="4A0F2B54">
        <w:rPr>
          <w:rFonts w:ascii="Calibri" w:hAnsi="Calibri" w:eastAsia="Calibri" w:cs="Calibri"/>
        </w:rPr>
        <w:t>. Dit is o.a. merkbaar in de diversiteit in opvattingen over bepaalde onderwerpen. Hierdoor is De Levensbron een veelkleurige gemeente</w:t>
      </w:r>
      <w:r w:rsidR="005D78F5">
        <w:rPr>
          <w:rFonts w:ascii="Calibri" w:hAnsi="Calibri" w:eastAsia="Calibri" w:cs="Calibri"/>
        </w:rPr>
        <w:t xml:space="preserve"> met </w:t>
      </w:r>
      <w:r w:rsidRPr="4A0F2B54" w:rsidR="005D78F5">
        <w:rPr>
          <w:rFonts w:ascii="Calibri" w:hAnsi="Calibri" w:eastAsia="Calibri" w:cs="Calibri"/>
        </w:rPr>
        <w:t>verscheidenheid in geloofsbeleving en liturgie</w:t>
      </w:r>
      <w:r w:rsidRPr="4A0F2B54">
        <w:rPr>
          <w:rFonts w:ascii="Calibri" w:hAnsi="Calibri" w:eastAsia="Calibri" w:cs="Calibri"/>
        </w:rPr>
        <w:t xml:space="preserve">. Met deze veelkleurigheid is het goed om te beseffen dat de wezenlijke eenheid in Christus ruimte geeft aan de ander. Zowel de eenheid als de verscheidenheid is een middel om elkaar te versterken in het geloof en om samen gemeente te zijn tot eer van God. Dit betekent dat niet meer van elkaar gevraagd kan worden dan dat de ander kan geven. Anderzijds dat de ander ook zoveel geeft dat hij/zij kan blijven groeien in het geloof, in de liefde, met zijn/haar geschiedenis en in zijn/haar levensweg om God te dienen. De wezenlijke eenheid in Christus geeft ruimte aan flexibiliteit en aan verscheidenheid ten aanzien van structuren en vormen. Tegelijk stelt deze eenheid in Christus heldere grenzen. Deze gedachten kunnen verder helpen in het vinden van een Bijbels verantwoorde weg die past in deze tijd. In het denken over het gemeente zijn met betrekking tot haar eenheid en verscheidenheid is gebed om wijsheid en de leiding van Zijn Geest noodzakelijk. </w:t>
      </w:r>
    </w:p>
    <w:p w:rsidR="000C7D4A" w:rsidP="4A0F2B54" w:rsidRDefault="51014171" w14:paraId="7320CDA1" w14:textId="78849E08">
      <w:pPr>
        <w:spacing w:line="257" w:lineRule="auto"/>
      </w:pPr>
      <w:r w:rsidRPr="4A0F2B54">
        <w:rPr>
          <w:rFonts w:ascii="Calibri" w:hAnsi="Calibri" w:eastAsia="Calibri" w:cs="Calibri"/>
          <w:b/>
          <w:bCs/>
        </w:rPr>
        <w:t xml:space="preserve">3.5 Kerk zijn in deze tijd </w:t>
      </w:r>
    </w:p>
    <w:p w:rsidR="000C7D4A" w:rsidP="4A0F2B54" w:rsidRDefault="51014171" w14:paraId="1C8E35EC" w14:textId="6E0D505D">
      <w:pPr>
        <w:spacing w:line="257" w:lineRule="auto"/>
      </w:pPr>
      <w:r w:rsidRPr="4A0F2B54">
        <w:rPr>
          <w:rFonts w:ascii="Calibri" w:hAnsi="Calibri" w:eastAsia="Calibri" w:cs="Calibri"/>
        </w:rPr>
        <w:t>De gemeente leeft in een zondige</w:t>
      </w:r>
      <w:r w:rsidR="0068226C">
        <w:rPr>
          <w:rFonts w:ascii="Calibri" w:hAnsi="Calibri" w:eastAsia="Calibri" w:cs="Calibri"/>
        </w:rPr>
        <w:t>,</w:t>
      </w:r>
      <w:r w:rsidRPr="4A0F2B54">
        <w:rPr>
          <w:rFonts w:ascii="Calibri" w:hAnsi="Calibri" w:eastAsia="Calibri" w:cs="Calibri"/>
        </w:rPr>
        <w:t xml:space="preserve"> open wereld die continu verandert. Dat heeft invloed op hoe mensen informatie tot zich nemen en benaderbaar zijn. Daarom is continue bezinning nodig op de wijze waarop het Woord wordt verkondigd om het </w:t>
      </w:r>
      <w:r w:rsidR="0016641F">
        <w:rPr>
          <w:rFonts w:ascii="Calibri" w:hAnsi="Calibri" w:eastAsia="Calibri" w:cs="Calibri"/>
        </w:rPr>
        <w:t xml:space="preserve">Woord </w:t>
      </w:r>
      <w:r w:rsidRPr="4A0F2B54">
        <w:rPr>
          <w:rFonts w:ascii="Calibri" w:hAnsi="Calibri" w:eastAsia="Calibri" w:cs="Calibri"/>
        </w:rPr>
        <w:t>ingang te laten vinden. In de bezinning op het overbrengen van Gods Woord is de Heilige Geest onmisbaar. Bij het opstellen van dit beleidsplan heeft de kerkenraad de volgende trends in de maatschappij gesignaleerd en benoemd:</w:t>
      </w:r>
    </w:p>
    <w:p w:rsidR="000C7D4A" w:rsidP="4A0F2B54" w:rsidRDefault="51014171" w14:paraId="2A25EECD" w14:textId="7FC7EBEE">
      <w:pPr>
        <w:spacing w:line="257" w:lineRule="auto"/>
      </w:pPr>
      <w:r w:rsidRPr="10EB3D86">
        <w:rPr>
          <w:rFonts w:ascii="Calibri" w:hAnsi="Calibri" w:eastAsia="Calibri" w:cs="Calibri"/>
        </w:rPr>
        <w:t xml:space="preserve">• </w:t>
      </w:r>
      <w:r w:rsidRPr="10EB3D86">
        <w:rPr>
          <w:rFonts w:ascii="Calibri" w:hAnsi="Calibri" w:eastAsia="Calibri" w:cs="Calibri"/>
          <w:b/>
          <w:bCs/>
        </w:rPr>
        <w:t>individualisering</w:t>
      </w:r>
      <w:r w:rsidRPr="10EB3D86">
        <w:rPr>
          <w:rFonts w:ascii="Calibri" w:hAnsi="Calibri" w:eastAsia="Calibri" w:cs="Calibri"/>
        </w:rPr>
        <w:t xml:space="preserve"> - in de maatschappij is zichtbaar dat de mens steeds meer zichzelf centraal stelt bij het denken en handelen. Het tegemoetkomen aan de persoonlijke behoeftes wordt als belangrijk ervaren</w:t>
      </w:r>
      <w:r w:rsidR="00AD66F5">
        <w:rPr>
          <w:rFonts w:ascii="Calibri" w:hAnsi="Calibri" w:eastAsia="Calibri" w:cs="Calibri"/>
        </w:rPr>
        <w:t>,</w:t>
      </w:r>
      <w:r w:rsidRPr="10EB3D86">
        <w:rPr>
          <w:rFonts w:ascii="Calibri" w:hAnsi="Calibri" w:eastAsia="Calibri" w:cs="Calibri"/>
        </w:rPr>
        <w:t xml:space="preserve"> waarbij de kreet “druk, druk, druk” veel gehoord wordt. Het wordt daarbij steeds moeilijker om arbeiders (met name predikanten) te vinden voor het werk in de gemeente. Daarnaast werpt de overheid haar burgers terug op zichzelf en haar omgeving door bijvoorbeeld te bezuinigen op de thuiszorg;</w:t>
      </w:r>
    </w:p>
    <w:p w:rsidR="000C7D4A" w:rsidP="4A0F2B54" w:rsidRDefault="51014171" w14:paraId="51CAC16B" w14:textId="08BB4541">
      <w:pPr>
        <w:spacing w:line="257" w:lineRule="auto"/>
      </w:pPr>
      <w:r w:rsidRPr="10EB3D86">
        <w:rPr>
          <w:rFonts w:ascii="Calibri" w:hAnsi="Calibri" w:eastAsia="Calibri" w:cs="Calibri"/>
        </w:rPr>
        <w:t xml:space="preserve">• </w:t>
      </w:r>
      <w:r w:rsidRPr="10EB3D86">
        <w:rPr>
          <w:rFonts w:ascii="Calibri" w:hAnsi="Calibri" w:eastAsia="Calibri" w:cs="Calibri"/>
          <w:b/>
          <w:bCs/>
        </w:rPr>
        <w:t>secularisatie</w:t>
      </w:r>
      <w:r w:rsidRPr="10EB3D86">
        <w:rPr>
          <w:rFonts w:ascii="Calibri" w:hAnsi="Calibri" w:eastAsia="Calibri" w:cs="Calibri"/>
        </w:rPr>
        <w:t xml:space="preserve"> - steeds meer mensen keren God en Zijn Woord de rug toe. Gods geboden zijn niet meer bepalend in het leven van alle dag. Ook binnen de gemeente is een sterke invloed vanuit de wereld zichtbaar. Dit komt o.a. tot uitdrukking in een teruggang in het kerkbezoek en dan met name in de tweede dienst;</w:t>
      </w:r>
    </w:p>
    <w:p w:rsidR="000C7D4A" w:rsidP="10EB3D86" w:rsidRDefault="51014171" w14:paraId="0252ECB6" w14:textId="54B650F7">
      <w:pPr>
        <w:spacing w:line="257" w:lineRule="auto"/>
        <w:rPr>
          <w:rFonts w:ascii="Calibri" w:hAnsi="Calibri" w:eastAsia="Calibri" w:cs="Calibri"/>
        </w:rPr>
      </w:pPr>
      <w:r w:rsidRPr="4190A5EA" w:rsidR="51014171">
        <w:rPr>
          <w:rFonts w:ascii="Calibri" w:hAnsi="Calibri" w:eastAsia="Calibri" w:cs="Calibri"/>
        </w:rPr>
        <w:t xml:space="preserve">• </w:t>
      </w:r>
      <w:r w:rsidRPr="4190A5EA" w:rsidR="51014171">
        <w:rPr>
          <w:rFonts w:ascii="Calibri" w:hAnsi="Calibri" w:eastAsia="Calibri" w:cs="Calibri"/>
          <w:b w:val="1"/>
          <w:bCs w:val="1"/>
        </w:rPr>
        <w:t>toenemend gebruik van digitale media en beelden</w:t>
      </w:r>
      <w:r w:rsidRPr="4190A5EA" w:rsidR="51014171">
        <w:rPr>
          <w:rFonts w:ascii="Calibri" w:hAnsi="Calibri" w:eastAsia="Calibri" w:cs="Calibri"/>
        </w:rPr>
        <w:t xml:space="preserve"> </w:t>
      </w:r>
      <w:r w:rsidRPr="4190A5EA" w:rsidR="53C39C44">
        <w:rPr>
          <w:rFonts w:ascii="Calibri" w:hAnsi="Calibri" w:eastAsia="Calibri" w:cs="Calibri"/>
        </w:rPr>
        <w:t>-</w:t>
      </w:r>
      <w:r w:rsidRPr="4190A5EA" w:rsidR="51014171">
        <w:rPr>
          <w:rFonts w:ascii="Calibri" w:hAnsi="Calibri" w:eastAsia="Calibri" w:cs="Calibri"/>
        </w:rPr>
        <w:t xml:space="preserve"> de huidige cultuur wordt o.a. getypeerd als een zogenaamde beeldcultuur. Informatie wordt overgedragen met beelden</w:t>
      </w:r>
      <w:r w:rsidRPr="4190A5EA" w:rsidR="00AD66F5">
        <w:rPr>
          <w:rFonts w:ascii="Calibri" w:hAnsi="Calibri" w:eastAsia="Calibri" w:cs="Calibri"/>
        </w:rPr>
        <w:t>,</w:t>
      </w:r>
      <w:r w:rsidRPr="4190A5EA" w:rsidR="51014171">
        <w:rPr>
          <w:rFonts w:ascii="Calibri" w:hAnsi="Calibri" w:eastAsia="Calibri" w:cs="Calibri"/>
        </w:rPr>
        <w:t xml:space="preserve"> met als gevolg dat de huidige generatie meer moeite ondervindt met het aandachtig luisteren gedurende een aaneengesloten periode. Ook het communiceren gaat steeds makkelijker en korter</w:t>
      </w:r>
      <w:r w:rsidRPr="4190A5EA" w:rsidR="00AC0363">
        <w:rPr>
          <w:rFonts w:ascii="Calibri" w:hAnsi="Calibri" w:eastAsia="Calibri" w:cs="Calibri"/>
        </w:rPr>
        <w:t>,</w:t>
      </w:r>
      <w:r w:rsidRPr="4190A5EA" w:rsidR="51014171">
        <w:rPr>
          <w:rFonts w:ascii="Calibri" w:hAnsi="Calibri" w:eastAsia="Calibri" w:cs="Calibri"/>
        </w:rPr>
        <w:t xml:space="preserve"> waarbij er steeds minder gelezen wordt. De mobiele telefoons nemen steeds meer en vaker de plaats in van het geschreven Woord. Dat roept vragen op hoe dat in de eredienst gestalte mag en moet krijgen. Een ontwikkeling die we tegen moeten houden of die we juist kunnen en mogen gebruiken</w:t>
      </w:r>
      <w:r w:rsidRPr="4190A5EA" w:rsidR="05EDA054">
        <w:rPr>
          <w:rFonts w:ascii="Calibri" w:hAnsi="Calibri" w:eastAsia="Calibri" w:cs="Calibri"/>
        </w:rPr>
        <w:t>.</w:t>
      </w:r>
    </w:p>
    <w:p w:rsidR="000C7D4A" w:rsidP="4A0F2B54" w:rsidRDefault="51014171" w14:paraId="2C8FC901" w14:textId="74A3A63A">
      <w:pPr>
        <w:spacing w:line="257" w:lineRule="auto"/>
      </w:pPr>
      <w:r w:rsidRPr="10EB3D86">
        <w:rPr>
          <w:rFonts w:ascii="Calibri" w:hAnsi="Calibri" w:eastAsia="Calibri" w:cs="Calibri"/>
        </w:rPr>
        <w:t xml:space="preserve">• </w:t>
      </w:r>
      <w:r w:rsidRPr="10EB3D86">
        <w:rPr>
          <w:rFonts w:ascii="Calibri" w:hAnsi="Calibri" w:eastAsia="Calibri" w:cs="Calibri"/>
          <w:b/>
          <w:bCs/>
        </w:rPr>
        <w:t>economische situatie</w:t>
      </w:r>
      <w:r w:rsidRPr="10EB3D86">
        <w:rPr>
          <w:rFonts w:ascii="Calibri" w:hAnsi="Calibri" w:eastAsia="Calibri" w:cs="Calibri"/>
        </w:rPr>
        <w:t xml:space="preserve"> - de economie is de laatste jaren gegroeid</w:t>
      </w:r>
      <w:r w:rsidR="00AC0363">
        <w:rPr>
          <w:rFonts w:ascii="Calibri" w:hAnsi="Calibri" w:eastAsia="Calibri" w:cs="Calibri"/>
        </w:rPr>
        <w:t>,</w:t>
      </w:r>
      <w:r w:rsidRPr="10EB3D86">
        <w:rPr>
          <w:rFonts w:ascii="Calibri" w:hAnsi="Calibri" w:eastAsia="Calibri" w:cs="Calibri"/>
        </w:rPr>
        <w:t xml:space="preserve"> waarbij de werkeloosheid is afgenomen en de koopkracht gelijk of toegenomen is. Er is onder gemeenteleden weinig werkeloosheid. Tegelijkertijd zijn er in de gemeente ook steeds mensen die tussen wal en schip </w:t>
      </w:r>
      <w:r w:rsidRPr="10EB3D86">
        <w:rPr>
          <w:rFonts w:ascii="Calibri" w:hAnsi="Calibri" w:eastAsia="Calibri" w:cs="Calibri"/>
        </w:rPr>
        <w:t>vallen. Daar dient de gemeente oog voor te hebben en houden. Anno 202</w:t>
      </w:r>
      <w:r w:rsidR="00010814">
        <w:rPr>
          <w:rFonts w:ascii="Calibri" w:hAnsi="Calibri" w:eastAsia="Calibri" w:cs="Calibri"/>
        </w:rPr>
        <w:t>4</w:t>
      </w:r>
      <w:r w:rsidRPr="10EB3D86">
        <w:rPr>
          <w:rFonts w:ascii="Calibri" w:hAnsi="Calibri" w:eastAsia="Calibri" w:cs="Calibri"/>
        </w:rPr>
        <w:t xml:space="preserve"> zien we wel een ontwikkeling waar er veel asielzoekers naar ons land komen. Mensen die vanwege de situatie in hun eigen land naar andere landen w.o. Nederland vluchten. </w:t>
      </w:r>
      <w:r w:rsidRPr="10EB3D86" w:rsidR="00E34998">
        <w:rPr>
          <w:rFonts w:ascii="Calibri" w:hAnsi="Calibri" w:eastAsia="Calibri" w:cs="Calibri"/>
        </w:rPr>
        <w:t>Sociaaleconomisch</w:t>
      </w:r>
      <w:r w:rsidRPr="10EB3D86">
        <w:rPr>
          <w:rFonts w:ascii="Calibri" w:hAnsi="Calibri" w:eastAsia="Calibri" w:cs="Calibri"/>
        </w:rPr>
        <w:t xml:space="preserve"> zijn er vele ontwikkelingen te noemen die een bepaalde mate van onzekerheid geven. </w:t>
      </w:r>
    </w:p>
    <w:p w:rsidR="000C7D4A" w:rsidP="4A0F2B54" w:rsidRDefault="51014171" w14:paraId="4ABA043D" w14:textId="1F505C5B">
      <w:pPr>
        <w:spacing w:line="257" w:lineRule="auto"/>
      </w:pPr>
      <w:r w:rsidRPr="4A0F2B54">
        <w:rPr>
          <w:rFonts w:ascii="Calibri" w:hAnsi="Calibri" w:eastAsia="Calibri" w:cs="Calibri"/>
        </w:rPr>
        <w:t>Met deze trends is rekening gehouden bij het bepalen van voorliggend beleidsplan. Het is ons voornemen en verlangen om bij het Woord van God te blijven. De inhoud van dit Woord mag nooit aangepast worden</w:t>
      </w:r>
      <w:r w:rsidR="00E34998">
        <w:rPr>
          <w:rFonts w:ascii="Calibri" w:hAnsi="Calibri" w:eastAsia="Calibri" w:cs="Calibri"/>
        </w:rPr>
        <w:t>,</w:t>
      </w:r>
      <w:r w:rsidRPr="4A0F2B54">
        <w:rPr>
          <w:rFonts w:ascii="Calibri" w:hAnsi="Calibri" w:eastAsia="Calibri" w:cs="Calibri"/>
        </w:rPr>
        <w:t xml:space="preserve"> maar dient wel toegepast te worden. Deze toepassing</w:t>
      </w:r>
      <w:r w:rsidR="00614CD9">
        <w:rPr>
          <w:rFonts w:ascii="Calibri" w:hAnsi="Calibri" w:eastAsia="Calibri" w:cs="Calibri"/>
        </w:rPr>
        <w:t>,</w:t>
      </w:r>
      <w:r w:rsidRPr="4A0F2B54">
        <w:rPr>
          <w:rFonts w:ascii="Calibri" w:hAnsi="Calibri" w:eastAsia="Calibri" w:cs="Calibri"/>
        </w:rPr>
        <w:t xml:space="preserve"> ofwel de vorm waarin het Woord gebracht wordt</w:t>
      </w:r>
      <w:r w:rsidR="00614CD9">
        <w:rPr>
          <w:rFonts w:ascii="Calibri" w:hAnsi="Calibri" w:eastAsia="Calibri" w:cs="Calibri"/>
        </w:rPr>
        <w:t>,</w:t>
      </w:r>
      <w:r w:rsidRPr="4A0F2B54">
        <w:rPr>
          <w:rFonts w:ascii="Calibri" w:hAnsi="Calibri" w:eastAsia="Calibri" w:cs="Calibri"/>
        </w:rPr>
        <w:t xml:space="preserve"> vraagt om gebed en bezinning. De kerkenraad heeft de verantwoordelijkheid om zich tot het uiterste in te spannen om het Woord van God </w:t>
      </w:r>
      <w:r w:rsidR="009E5AE1">
        <w:rPr>
          <w:rFonts w:ascii="Calibri" w:hAnsi="Calibri" w:eastAsia="Calibri" w:cs="Calibri"/>
        </w:rPr>
        <w:t xml:space="preserve">in </w:t>
      </w:r>
      <w:r w:rsidRPr="0040251A" w:rsidR="0040251A">
        <w:rPr>
          <w:rFonts w:ascii="Calibri" w:hAnsi="Calibri" w:eastAsia="Calibri" w:cs="Calibri"/>
        </w:rPr>
        <w:t>de volle breedte van de gemeente te brengen</w:t>
      </w:r>
      <w:r w:rsidR="009E5AE1">
        <w:rPr>
          <w:rFonts w:ascii="Calibri" w:hAnsi="Calibri" w:eastAsia="Calibri" w:cs="Calibri"/>
        </w:rPr>
        <w:t>,</w:t>
      </w:r>
      <w:r w:rsidRPr="0040251A" w:rsidR="0040251A">
        <w:rPr>
          <w:rFonts w:ascii="Calibri" w:hAnsi="Calibri" w:eastAsia="Calibri" w:cs="Calibri"/>
        </w:rPr>
        <w:t xml:space="preserve"> om dit zodoende toe te kunnen passen in ieders dagelijks</w:t>
      </w:r>
      <w:r w:rsidR="009E5AE1">
        <w:rPr>
          <w:rFonts w:ascii="Calibri" w:hAnsi="Calibri" w:eastAsia="Calibri" w:cs="Calibri"/>
        </w:rPr>
        <w:t xml:space="preserve"> leven</w:t>
      </w:r>
      <w:r w:rsidRPr="4A0F2B54">
        <w:rPr>
          <w:rFonts w:ascii="Calibri" w:hAnsi="Calibri" w:eastAsia="Calibri" w:cs="Calibri"/>
        </w:rPr>
        <w:t>.</w:t>
      </w:r>
    </w:p>
    <w:p w:rsidR="000C7D4A" w:rsidP="4A0F2B54" w:rsidRDefault="51014171" w14:paraId="24566598" w14:textId="452D0797">
      <w:pPr>
        <w:spacing w:line="257" w:lineRule="auto"/>
      </w:pPr>
      <w:r w:rsidRPr="10EB3D86">
        <w:rPr>
          <w:rFonts w:ascii="Calibri" w:hAnsi="Calibri" w:eastAsia="Calibri" w:cs="Calibri"/>
        </w:rPr>
        <w:t>•</w:t>
      </w:r>
      <w:r w:rsidRPr="10EB3D86">
        <w:rPr>
          <w:rFonts w:ascii="Calibri" w:hAnsi="Calibri" w:eastAsia="Calibri" w:cs="Calibri"/>
          <w:b/>
          <w:bCs/>
        </w:rPr>
        <w:t xml:space="preserve"> </w:t>
      </w:r>
      <w:r w:rsidRPr="10EB3D86" w:rsidR="2EB257A7">
        <w:rPr>
          <w:rFonts w:ascii="Calibri" w:hAnsi="Calibri" w:eastAsia="Calibri" w:cs="Calibri"/>
          <w:b/>
          <w:bCs/>
        </w:rPr>
        <w:t>g</w:t>
      </w:r>
      <w:r w:rsidRPr="10EB3D86">
        <w:rPr>
          <w:rFonts w:ascii="Calibri" w:hAnsi="Calibri" w:eastAsia="Calibri" w:cs="Calibri"/>
          <w:b/>
          <w:bCs/>
        </w:rPr>
        <w:t>ezagscrisis</w:t>
      </w:r>
      <w:r w:rsidRPr="10EB3D86" w:rsidR="7D79BC47">
        <w:rPr>
          <w:rFonts w:ascii="Calibri" w:hAnsi="Calibri" w:eastAsia="Calibri" w:cs="Calibri"/>
          <w:b/>
          <w:bCs/>
        </w:rPr>
        <w:t xml:space="preserve"> </w:t>
      </w:r>
      <w:r w:rsidRPr="10EB3D86" w:rsidR="7D79BC47">
        <w:rPr>
          <w:rFonts w:ascii="Calibri" w:hAnsi="Calibri" w:eastAsia="Calibri" w:cs="Calibri"/>
        </w:rPr>
        <w:t>-</w:t>
      </w:r>
      <w:r w:rsidRPr="10EB3D86">
        <w:rPr>
          <w:rFonts w:ascii="Calibri" w:hAnsi="Calibri" w:eastAsia="Calibri" w:cs="Calibri"/>
        </w:rPr>
        <w:t xml:space="preserve"> </w:t>
      </w:r>
      <w:r w:rsidRPr="10EB3D86" w:rsidR="56DB1B98">
        <w:rPr>
          <w:rFonts w:ascii="Calibri" w:hAnsi="Calibri" w:eastAsia="Calibri" w:cs="Calibri"/>
        </w:rPr>
        <w:t>d</w:t>
      </w:r>
      <w:r w:rsidRPr="10EB3D86">
        <w:rPr>
          <w:rFonts w:ascii="Calibri" w:hAnsi="Calibri" w:eastAsia="Calibri" w:cs="Calibri"/>
        </w:rPr>
        <w:t xml:space="preserve">e kerk heeft altijd beleden dat overheidsgezag afkomstig is van God. Het maatschappelijke leven is echter op veel terreinen gedemocratiseerd. De mens van nu is mondig, en wil dat weten ook. Gezag wordt </w:t>
      </w:r>
      <w:r w:rsidRPr="10EB3D86" w:rsidR="00D50BF5">
        <w:rPr>
          <w:rFonts w:ascii="Calibri" w:hAnsi="Calibri" w:eastAsia="Calibri" w:cs="Calibri"/>
        </w:rPr>
        <w:t>niet zomaar</w:t>
      </w:r>
      <w:r w:rsidRPr="10EB3D86">
        <w:rPr>
          <w:rFonts w:ascii="Calibri" w:hAnsi="Calibri" w:eastAsia="Calibri" w:cs="Calibri"/>
        </w:rPr>
        <w:t xml:space="preserve"> meer op voorhand aanvaard. Men laat zich niet makkelijk voorschrijven hoe te handelen. En dat werkt overal in door. Hoorders zijn kritisch geworden. De enige remedie is: onvoorwaardelijk buigen voor Gods Woord.  </w:t>
      </w:r>
    </w:p>
    <w:p w:rsidR="000C7D4A" w:rsidP="4A0F2B54" w:rsidRDefault="51014171" w14:paraId="5A339B37" w14:textId="46344E2E">
      <w:pPr>
        <w:spacing w:line="257" w:lineRule="auto"/>
      </w:pPr>
      <w:r w:rsidRPr="10EB3D86">
        <w:rPr>
          <w:rFonts w:ascii="Calibri" w:hAnsi="Calibri" w:eastAsia="Calibri" w:cs="Calibri"/>
        </w:rPr>
        <w:t>•</w:t>
      </w:r>
      <w:r w:rsidRPr="10EB3D86" w:rsidR="3F5F0983">
        <w:rPr>
          <w:rFonts w:ascii="Calibri" w:hAnsi="Calibri" w:eastAsia="Calibri" w:cs="Calibri"/>
        </w:rPr>
        <w:t xml:space="preserve"> </w:t>
      </w:r>
      <w:r w:rsidRPr="10EB3D86" w:rsidR="3F5F0983">
        <w:rPr>
          <w:rFonts w:ascii="Calibri" w:hAnsi="Calibri" w:eastAsia="Calibri" w:cs="Calibri"/>
          <w:b/>
          <w:bCs/>
        </w:rPr>
        <w:t>r</w:t>
      </w:r>
      <w:r w:rsidRPr="10EB3D86">
        <w:rPr>
          <w:rFonts w:ascii="Calibri" w:hAnsi="Calibri" w:eastAsia="Calibri" w:cs="Calibri"/>
          <w:b/>
          <w:bCs/>
        </w:rPr>
        <w:t>elationele situatie</w:t>
      </w:r>
      <w:r w:rsidRPr="10EB3D86" w:rsidR="46CAD055">
        <w:rPr>
          <w:rFonts w:ascii="Calibri" w:hAnsi="Calibri" w:eastAsia="Calibri" w:cs="Calibri"/>
          <w:b/>
          <w:bCs/>
        </w:rPr>
        <w:t xml:space="preserve"> -</w:t>
      </w:r>
      <w:r w:rsidRPr="10EB3D86">
        <w:rPr>
          <w:rFonts w:ascii="Calibri" w:hAnsi="Calibri" w:eastAsia="Calibri" w:cs="Calibri"/>
        </w:rPr>
        <w:t xml:space="preserve"> </w:t>
      </w:r>
      <w:r w:rsidRPr="10EB3D86" w:rsidR="2838BFB5">
        <w:rPr>
          <w:rFonts w:ascii="Calibri" w:hAnsi="Calibri" w:eastAsia="Calibri" w:cs="Calibri"/>
        </w:rPr>
        <w:t>h</w:t>
      </w:r>
      <w:r w:rsidRPr="10EB3D86">
        <w:rPr>
          <w:rFonts w:ascii="Calibri" w:hAnsi="Calibri" w:eastAsia="Calibri" w:cs="Calibri"/>
        </w:rPr>
        <w:t>et huwelijk wordt onder invloed van de hedendaagse cultuur steeds meer uitgehold. Van belang is om het huwelijk</w:t>
      </w:r>
      <w:r w:rsidR="00A85742">
        <w:rPr>
          <w:rFonts w:ascii="Calibri" w:hAnsi="Calibri" w:eastAsia="Calibri" w:cs="Calibri"/>
        </w:rPr>
        <w:t>,</w:t>
      </w:r>
      <w:r w:rsidRPr="10EB3D86">
        <w:rPr>
          <w:rFonts w:ascii="Calibri" w:hAnsi="Calibri" w:eastAsia="Calibri" w:cs="Calibri"/>
        </w:rPr>
        <w:t xml:space="preserve"> als een heilige instelling van God, in ere te blijven houden. De mens is geschapen naar Gods beeld, mannelijk en vrouwelijk. Het huwelijk naar Gods bedoeling is een levenslange verbondenheid tussen één man en één vrouw.</w:t>
      </w:r>
    </w:p>
    <w:p w:rsidR="000C7D4A" w:rsidP="00743FBF" w:rsidRDefault="00743FBF" w14:paraId="27D347D1" w14:textId="11D43B28">
      <w:pPr>
        <w:pStyle w:val="Lijstalinea"/>
        <w:numPr>
          <w:ilvl w:val="1"/>
          <w:numId w:val="20"/>
        </w:numPr>
        <w:spacing w:line="257" w:lineRule="auto"/>
      </w:pPr>
      <w:r>
        <w:rPr>
          <w:rFonts w:ascii="Calibri" w:hAnsi="Calibri" w:eastAsia="Calibri" w:cs="Calibri"/>
          <w:b/>
          <w:bCs/>
        </w:rPr>
        <w:t>D</w:t>
      </w:r>
      <w:r w:rsidRPr="00743FBF" w:rsidR="51014171">
        <w:rPr>
          <w:rFonts w:ascii="Calibri" w:hAnsi="Calibri" w:eastAsia="Calibri" w:cs="Calibri"/>
          <w:b/>
          <w:bCs/>
        </w:rPr>
        <w:t>uurzaamheid en rentmeesterschap</w:t>
      </w:r>
    </w:p>
    <w:p w:rsidR="000C7D4A" w:rsidP="4A0F2B54" w:rsidRDefault="51014171" w14:paraId="23B85614" w14:textId="210870FA">
      <w:pPr>
        <w:spacing w:line="257" w:lineRule="auto"/>
      </w:pPr>
      <w:r w:rsidRPr="4190A5EA" w:rsidR="51014171">
        <w:rPr>
          <w:rFonts w:ascii="Calibri" w:hAnsi="Calibri" w:eastAsia="Calibri" w:cs="Calibri"/>
        </w:rPr>
        <w:t xml:space="preserve">Al te </w:t>
      </w:r>
      <w:r w:rsidRPr="4190A5EA" w:rsidR="00777B9C">
        <w:rPr>
          <w:rFonts w:ascii="Calibri" w:hAnsi="Calibri" w:eastAsia="Calibri" w:cs="Calibri"/>
        </w:rPr>
        <w:t>lang</w:t>
      </w:r>
      <w:r w:rsidRPr="4190A5EA" w:rsidR="00ED0EE4">
        <w:rPr>
          <w:rFonts w:ascii="Calibri" w:hAnsi="Calibri" w:eastAsia="Calibri" w:cs="Calibri"/>
        </w:rPr>
        <w:t xml:space="preserve"> </w:t>
      </w:r>
      <w:r w:rsidRPr="4190A5EA" w:rsidR="51014171">
        <w:rPr>
          <w:rFonts w:ascii="Calibri" w:hAnsi="Calibri" w:eastAsia="Calibri" w:cs="Calibri"/>
        </w:rPr>
        <w:t xml:space="preserve">heeft de </w:t>
      </w:r>
      <w:r w:rsidRPr="4190A5EA" w:rsidR="36B810E8">
        <w:rPr>
          <w:rFonts w:ascii="Calibri" w:hAnsi="Calibri" w:eastAsia="Calibri" w:cs="Calibri"/>
        </w:rPr>
        <w:t>mensheid</w:t>
      </w:r>
      <w:r w:rsidRPr="4190A5EA" w:rsidR="51014171">
        <w:rPr>
          <w:rFonts w:ascii="Calibri" w:hAnsi="Calibri" w:eastAsia="Calibri" w:cs="Calibri"/>
        </w:rPr>
        <w:t xml:space="preserve"> veel te weinig oog gehad voor het goed omgaan met de schepping. Men heeft dit veel te veel aan anderen overgelaten. God heeft zijn eigen goede schepping “in bruikleen</w:t>
      </w:r>
      <w:r w:rsidRPr="4190A5EA" w:rsidR="00ED0EE4">
        <w:rPr>
          <w:rFonts w:ascii="Calibri" w:hAnsi="Calibri" w:eastAsia="Calibri" w:cs="Calibri"/>
        </w:rPr>
        <w:t>”</w:t>
      </w:r>
      <w:r w:rsidRPr="4190A5EA" w:rsidR="7CF08432">
        <w:rPr>
          <w:rFonts w:ascii="Calibri" w:hAnsi="Calibri" w:eastAsia="Calibri" w:cs="Calibri"/>
        </w:rPr>
        <w:t xml:space="preserve"> </w:t>
      </w:r>
      <w:r w:rsidRPr="4190A5EA" w:rsidR="51014171">
        <w:rPr>
          <w:rFonts w:ascii="Calibri" w:hAnsi="Calibri" w:eastAsia="Calibri" w:cs="Calibri"/>
        </w:rPr>
        <w:t xml:space="preserve">gegeven met de bedoeling te bouwen en te bewaren. Daarom is het goed om </w:t>
      </w:r>
      <w:r w:rsidRPr="4190A5EA" w:rsidR="255A6AD4">
        <w:rPr>
          <w:rFonts w:ascii="Calibri" w:hAnsi="Calibri" w:eastAsia="Calibri" w:cs="Calibri"/>
        </w:rPr>
        <w:t xml:space="preserve">er </w:t>
      </w:r>
      <w:r w:rsidRPr="4190A5EA" w:rsidR="51014171">
        <w:rPr>
          <w:rFonts w:ascii="Calibri" w:hAnsi="Calibri" w:eastAsia="Calibri" w:cs="Calibri"/>
        </w:rPr>
        <w:t xml:space="preserve">elk jaar bij stil te staan wat er </w:t>
      </w:r>
      <w:r w:rsidRPr="4190A5EA" w:rsidR="007B21DE">
        <w:rPr>
          <w:rFonts w:ascii="Calibri" w:hAnsi="Calibri" w:eastAsia="Calibri" w:cs="Calibri"/>
        </w:rPr>
        <w:t>door de</w:t>
      </w:r>
      <w:r w:rsidRPr="4190A5EA" w:rsidR="00D107B9">
        <w:rPr>
          <w:rFonts w:ascii="Calibri" w:hAnsi="Calibri" w:eastAsia="Calibri" w:cs="Calibri"/>
        </w:rPr>
        <w:t xml:space="preserve"> </w:t>
      </w:r>
      <w:r w:rsidRPr="4190A5EA" w:rsidR="51014171">
        <w:rPr>
          <w:rFonts w:ascii="Calibri" w:hAnsi="Calibri" w:eastAsia="Calibri" w:cs="Calibri"/>
        </w:rPr>
        <w:t>gemeente</w:t>
      </w:r>
      <w:r w:rsidRPr="4190A5EA" w:rsidR="007B21DE">
        <w:rPr>
          <w:rFonts w:ascii="Calibri" w:hAnsi="Calibri" w:eastAsia="Calibri" w:cs="Calibri"/>
        </w:rPr>
        <w:t xml:space="preserve"> als geheel</w:t>
      </w:r>
      <w:r w:rsidRPr="4190A5EA" w:rsidR="51014171">
        <w:rPr>
          <w:rFonts w:ascii="Calibri" w:hAnsi="Calibri" w:eastAsia="Calibri" w:cs="Calibri"/>
        </w:rPr>
        <w:t xml:space="preserve"> en als christen</w:t>
      </w:r>
      <w:r w:rsidRPr="4190A5EA" w:rsidR="00812B6C">
        <w:rPr>
          <w:rFonts w:ascii="Calibri" w:hAnsi="Calibri" w:eastAsia="Calibri" w:cs="Calibri"/>
        </w:rPr>
        <w:t xml:space="preserve"> persoonlijk</w:t>
      </w:r>
      <w:r w:rsidRPr="4190A5EA" w:rsidR="51014171">
        <w:rPr>
          <w:rFonts w:ascii="Calibri" w:hAnsi="Calibri" w:eastAsia="Calibri" w:cs="Calibri"/>
        </w:rPr>
        <w:t xml:space="preserve"> gedaan kan worden om nog zorgvuldiger met de schepping om te gaan. De signalen over opwarming van de aarde en andere verontrustende berichten hierover dienen we serieus te nemen en </w:t>
      </w:r>
      <w:r w:rsidRPr="4190A5EA" w:rsidR="00DC2A71">
        <w:rPr>
          <w:rFonts w:ascii="Calibri" w:hAnsi="Calibri" w:eastAsia="Calibri" w:cs="Calibri"/>
        </w:rPr>
        <w:t>door</w:t>
      </w:r>
      <w:r w:rsidRPr="4190A5EA" w:rsidR="51014171">
        <w:rPr>
          <w:rFonts w:ascii="Calibri" w:hAnsi="Calibri" w:eastAsia="Calibri" w:cs="Calibri"/>
        </w:rPr>
        <w:t xml:space="preserve"> kritisch te kijken wat wij als individu en als gemeenschap daarin </w:t>
      </w:r>
      <w:r w:rsidRPr="4190A5EA" w:rsidR="0068115F">
        <w:rPr>
          <w:rFonts w:ascii="Calibri" w:hAnsi="Calibri" w:eastAsia="Calibri" w:cs="Calibri"/>
        </w:rPr>
        <w:t xml:space="preserve">concreet </w:t>
      </w:r>
      <w:r w:rsidRPr="4190A5EA" w:rsidR="51014171">
        <w:rPr>
          <w:rFonts w:ascii="Calibri" w:hAnsi="Calibri" w:eastAsia="Calibri" w:cs="Calibri"/>
        </w:rPr>
        <w:t>kunnen doen.</w:t>
      </w:r>
    </w:p>
    <w:p w:rsidR="000C7D4A" w:rsidP="4A0F2B54" w:rsidRDefault="51014171" w14:paraId="44770A67" w14:textId="100FDE19">
      <w:pPr>
        <w:spacing w:line="257" w:lineRule="auto"/>
      </w:pPr>
      <w:r w:rsidRPr="5AA88B61" w:rsidR="51014171">
        <w:rPr>
          <w:rFonts w:ascii="Calibri" w:hAnsi="Calibri" w:eastAsia="Calibri" w:cs="Calibri"/>
        </w:rPr>
        <w:t>(Gen 2:15: ‘De Heere God nam de mens, en zette hem in de hof van Eden om die te bewerken en te onderhouden.’)</w:t>
      </w:r>
    </w:p>
    <w:p w:rsidR="541EC6F1" w:rsidP="4190A5EA" w:rsidRDefault="541EC6F1" w14:paraId="06378088" w14:textId="34795DED">
      <w:pPr>
        <w:pStyle w:val="Standaard"/>
        <w:pBdr>
          <w:top w:val="single" w:color="000000" w:sz="4" w:space="4"/>
          <w:left w:val="single" w:color="000000" w:sz="4" w:space="4"/>
          <w:bottom w:val="single" w:color="000000" w:sz="4" w:space="4"/>
          <w:right w:val="single" w:color="000000" w:sz="4" w:space="4"/>
        </w:pBdr>
        <w:spacing w:line="257" w:lineRule="auto"/>
        <w:rPr>
          <w:rFonts w:ascii="Calibri" w:hAnsi="Calibri" w:eastAsia="Calibri" w:cs="Calibri"/>
        </w:rPr>
      </w:pPr>
      <w:r w:rsidRPr="4190A5EA" w:rsidR="68A63C74">
        <w:rPr>
          <w:rFonts w:ascii="Calibri" w:hAnsi="Calibri" w:eastAsia="Calibri" w:cs="Calibri"/>
        </w:rPr>
        <w:t>Bezinningsmoment</w:t>
      </w:r>
      <w:r w:rsidRPr="4190A5EA" w:rsidR="565B1637">
        <w:rPr>
          <w:rFonts w:ascii="Calibri" w:hAnsi="Calibri" w:eastAsia="Calibri" w:cs="Calibri"/>
        </w:rPr>
        <w:t xml:space="preserve">: Elk jaar </w:t>
      </w:r>
      <w:r w:rsidRPr="4190A5EA" w:rsidR="565B1637">
        <w:rPr>
          <w:rFonts w:ascii="Calibri" w:hAnsi="Calibri" w:eastAsia="Calibri" w:cs="Calibri"/>
        </w:rPr>
        <w:t>bezinning wat kunnen we doen en verbeteren om de schepping te onderhouden.</w:t>
      </w:r>
    </w:p>
    <w:p w:rsidR="000C7D4A" w:rsidP="10EB3D86" w:rsidRDefault="5CEF4DF8" w14:paraId="736F7981" w14:textId="32F0BF94">
      <w:pPr>
        <w:spacing w:line="257" w:lineRule="auto"/>
        <w:rPr>
          <w:rFonts w:ascii="Calibri" w:hAnsi="Calibri" w:eastAsia="Calibri" w:cs="Calibri"/>
          <w:b/>
          <w:bCs/>
        </w:rPr>
      </w:pPr>
      <w:r w:rsidRPr="10EB3D86">
        <w:rPr>
          <w:rFonts w:ascii="Calibri" w:hAnsi="Calibri" w:eastAsia="Calibri" w:cs="Calibri"/>
          <w:b/>
          <w:bCs/>
        </w:rPr>
        <w:t>4</w:t>
      </w:r>
      <w:r w:rsidRPr="10EB3D86" w:rsidR="6E0A9347">
        <w:rPr>
          <w:rFonts w:ascii="Calibri" w:hAnsi="Calibri" w:eastAsia="Calibri" w:cs="Calibri"/>
          <w:b/>
          <w:bCs/>
        </w:rPr>
        <w:t>.</w:t>
      </w:r>
      <w:r w:rsidRPr="10EB3D86">
        <w:rPr>
          <w:rFonts w:ascii="Calibri" w:hAnsi="Calibri" w:eastAsia="Calibri" w:cs="Calibri"/>
          <w:b/>
          <w:bCs/>
        </w:rPr>
        <w:t xml:space="preserve"> Missie, Visie en beleidsvoornemens </w:t>
      </w:r>
    </w:p>
    <w:p w:rsidR="000C7D4A" w:rsidP="4A0F2B54" w:rsidRDefault="5CEF4DF8" w14:paraId="410C6180" w14:textId="610B6C41">
      <w:pPr>
        <w:spacing w:line="257" w:lineRule="auto"/>
        <w:rPr>
          <w:rFonts w:ascii="Calibri" w:hAnsi="Calibri" w:eastAsia="Calibri" w:cs="Calibri"/>
        </w:rPr>
      </w:pPr>
      <w:r w:rsidRPr="10EB3D86">
        <w:rPr>
          <w:rFonts w:ascii="Calibri" w:hAnsi="Calibri" w:eastAsia="Calibri" w:cs="Calibri"/>
        </w:rPr>
        <w:t>De missie geeft aan waar de kerkelijke gemeente voor staat en de visie beschrijft wat de gemeente wil bereiken</w:t>
      </w:r>
      <w:r w:rsidR="00980FD0">
        <w:rPr>
          <w:rFonts w:ascii="Calibri" w:hAnsi="Calibri" w:eastAsia="Calibri" w:cs="Calibri"/>
        </w:rPr>
        <w:t>,</w:t>
      </w:r>
      <w:r w:rsidRPr="10EB3D86">
        <w:rPr>
          <w:rFonts w:ascii="Calibri" w:hAnsi="Calibri" w:eastAsia="Calibri" w:cs="Calibri"/>
        </w:rPr>
        <w:t xml:space="preserve"> of waar ze de komende vier jaar heen wil. </w:t>
      </w:r>
    </w:p>
    <w:p w:rsidR="000C7D4A" w:rsidP="4A0F2B54" w:rsidRDefault="5CEF4DF8" w14:paraId="5782ACDE" w14:textId="0EAD321D">
      <w:pPr>
        <w:spacing w:line="257" w:lineRule="auto"/>
      </w:pPr>
      <w:r w:rsidRPr="791FAED7" w:rsidR="5CEF4DF8">
        <w:rPr>
          <w:rFonts w:ascii="Calibri" w:hAnsi="Calibri" w:eastAsia="Calibri" w:cs="Calibri"/>
        </w:rPr>
        <w:t xml:space="preserve">Uitgangspunten hierbij zijn de kernteksten Filippenzen 2:2 - 4, </w:t>
      </w:r>
      <w:r w:rsidRPr="791FAED7" w:rsidR="5CEF4DF8">
        <w:rPr>
          <w:rFonts w:ascii="Calibri" w:hAnsi="Calibri" w:eastAsia="Calibri" w:cs="Calibri"/>
        </w:rPr>
        <w:t>Efeze</w:t>
      </w:r>
      <w:r w:rsidRPr="791FAED7" w:rsidR="5CEF4DF8">
        <w:rPr>
          <w:rFonts w:ascii="Calibri" w:hAnsi="Calibri" w:eastAsia="Calibri" w:cs="Calibri"/>
        </w:rPr>
        <w:t xml:space="preserve"> 2:8 en het profiel van de gemeente</w:t>
      </w:r>
      <w:r w:rsidRPr="791FAED7" w:rsidR="00980FD0">
        <w:rPr>
          <w:rFonts w:ascii="Calibri" w:hAnsi="Calibri" w:eastAsia="Calibri" w:cs="Calibri"/>
        </w:rPr>
        <w:t>,</w:t>
      </w:r>
      <w:r w:rsidRPr="791FAED7" w:rsidR="5CEF4DF8">
        <w:rPr>
          <w:rFonts w:ascii="Calibri" w:hAnsi="Calibri" w:eastAsia="Calibri" w:cs="Calibri"/>
        </w:rPr>
        <w:t xml:space="preserve"> zoals beschreven in hoofdstuk 3.2. ‘</w:t>
      </w:r>
      <w:r w:rsidRPr="791FAED7" w:rsidR="00B55B53">
        <w:rPr>
          <w:rFonts w:ascii="Calibri" w:hAnsi="Calibri" w:eastAsia="Calibri" w:cs="Calibri"/>
        </w:rPr>
        <w:t>Maak</w:t>
      </w:r>
      <w:r w:rsidRPr="791FAED7" w:rsidR="5CEF4DF8">
        <w:rPr>
          <w:rFonts w:ascii="Calibri" w:hAnsi="Calibri" w:eastAsia="Calibri" w:cs="Calibri"/>
        </w:rPr>
        <w:t xml:space="preserve"> dan mijn blijdschap volkomen, doordat u eensgezind bent, dezelfde liefde hebt, één van ziel bent en één van gevoelen. Doe niets uit eigenbelang of eigendunk, maar laat in nederigheid de een de ander voortreffelijker achten dan zichzelf. Laat eenieder niet alleen oog hebben voor wat van hemzelf is, maar laat eenieder ook oog hebben voor wat van anderen is’ (Fil. 2:2 - 4)</w:t>
      </w:r>
      <w:r w:rsidRPr="791FAED7" w:rsidR="00B55B53">
        <w:rPr>
          <w:rFonts w:ascii="Calibri" w:hAnsi="Calibri" w:eastAsia="Calibri" w:cs="Calibri"/>
        </w:rPr>
        <w:t>.</w:t>
      </w:r>
      <w:r w:rsidRPr="791FAED7" w:rsidR="5CEF4DF8">
        <w:rPr>
          <w:rFonts w:ascii="Calibri" w:hAnsi="Calibri" w:eastAsia="Calibri" w:cs="Calibri"/>
        </w:rPr>
        <w:t xml:space="preserve"> ‘Want uit genade bent u zalig geworden, door het geloof en dat niet uit u, het is de gave van God’ (</w:t>
      </w:r>
      <w:r w:rsidRPr="791FAED7" w:rsidR="5CEF4DF8">
        <w:rPr>
          <w:rFonts w:ascii="Calibri" w:hAnsi="Calibri" w:eastAsia="Calibri" w:cs="Calibri"/>
        </w:rPr>
        <w:t>Ef</w:t>
      </w:r>
      <w:r w:rsidRPr="791FAED7" w:rsidR="5CEF4DF8">
        <w:rPr>
          <w:rFonts w:ascii="Calibri" w:hAnsi="Calibri" w:eastAsia="Calibri" w:cs="Calibri"/>
        </w:rPr>
        <w:t>. 2:8)</w:t>
      </w:r>
      <w:r w:rsidRPr="791FAED7" w:rsidR="00C6575B">
        <w:rPr>
          <w:rFonts w:ascii="Calibri" w:hAnsi="Calibri" w:eastAsia="Calibri" w:cs="Calibri"/>
        </w:rPr>
        <w:t>.</w:t>
      </w:r>
      <w:r w:rsidRPr="791FAED7" w:rsidR="5CEF4DF8">
        <w:rPr>
          <w:rFonts w:ascii="Calibri" w:hAnsi="Calibri" w:eastAsia="Calibri" w:cs="Calibri"/>
        </w:rPr>
        <w:t xml:space="preserve"> </w:t>
      </w:r>
      <w:r w:rsidRPr="791FAED7" w:rsidR="013644B0">
        <w:rPr>
          <w:rFonts w:ascii="Calibri" w:hAnsi="Calibri" w:eastAsia="Calibri" w:cs="Calibri"/>
        </w:rPr>
        <w:t xml:space="preserve">Een andere tekst die aandacht vraagt is Jak 1: </w:t>
      </w:r>
      <w:r w:rsidRPr="791FAED7" w:rsidR="013644B0">
        <w:rPr>
          <w:rFonts w:ascii="Calibri" w:hAnsi="Calibri" w:eastAsia="Calibri" w:cs="Calibri"/>
        </w:rPr>
        <w:t>27 :</w:t>
      </w:r>
      <w:r w:rsidRPr="791FAED7" w:rsidR="013644B0">
        <w:rPr>
          <w:rFonts w:ascii="Calibri" w:hAnsi="Calibri" w:eastAsia="Calibri" w:cs="Calibri"/>
        </w:rPr>
        <w:t>De ware godsdienst is deze, weduwen en wezen bezoeken in hun verdrukking.</w:t>
      </w:r>
    </w:p>
    <w:p w:rsidR="000C7D4A" w:rsidP="4A0F2B54" w:rsidRDefault="5CEF4DF8" w14:paraId="64BB6927" w14:textId="2EA63063">
      <w:pPr>
        <w:spacing w:line="257" w:lineRule="auto"/>
      </w:pPr>
      <w:r w:rsidRPr="791FAED7" w:rsidR="013644B0">
        <w:rPr>
          <w:rFonts w:ascii="Calibri" w:hAnsi="Calibri" w:eastAsia="Calibri" w:cs="Calibri"/>
        </w:rPr>
        <w:t>I</w:t>
      </w:r>
      <w:r w:rsidRPr="791FAED7" w:rsidR="5CEF4DF8">
        <w:rPr>
          <w:rFonts w:ascii="Calibri" w:hAnsi="Calibri" w:eastAsia="Calibri" w:cs="Calibri"/>
        </w:rPr>
        <w:t>n onderstaand kader is achtereenvolgens de missie en visie van de Hervormde gemeente De Levensbron beschreven</w:t>
      </w:r>
      <w:r w:rsidRPr="791FAED7" w:rsidR="00C6575B">
        <w:rPr>
          <w:rFonts w:ascii="Calibri" w:hAnsi="Calibri" w:eastAsia="Calibri" w:cs="Calibri"/>
        </w:rPr>
        <w:t xml:space="preserve">. </w:t>
      </w:r>
      <w:r w:rsidRPr="791FAED7" w:rsidR="5CEF4DF8">
        <w:rPr>
          <w:rFonts w:ascii="Calibri" w:hAnsi="Calibri" w:eastAsia="Calibri" w:cs="Calibri"/>
        </w:rPr>
        <w:t>Vanuit deze missie en visie zijn een aantal beleidsvoornemens geformuleer</w:t>
      </w:r>
      <w:r w:rsidRPr="791FAED7" w:rsidR="00C6575B">
        <w:rPr>
          <w:rFonts w:ascii="Calibri" w:hAnsi="Calibri" w:eastAsia="Calibri" w:cs="Calibri"/>
        </w:rPr>
        <w:t xml:space="preserve">d, die </w:t>
      </w:r>
      <w:r w:rsidRPr="791FAED7" w:rsidR="5CEF4DF8">
        <w:rPr>
          <w:rFonts w:ascii="Calibri" w:hAnsi="Calibri" w:eastAsia="Calibri" w:cs="Calibri"/>
        </w:rPr>
        <w:t xml:space="preserve">richtinggevend zijn voor de komende periode. </w:t>
      </w:r>
    </w:p>
    <w:p w:rsidR="000C7D4A" w:rsidP="4A0F2B54" w:rsidRDefault="5CEF4DF8" w14:paraId="2027240B" w14:textId="52956F5A">
      <w:pPr>
        <w:spacing w:line="257" w:lineRule="auto"/>
      </w:pPr>
      <w:r w:rsidRPr="10EB3D86">
        <w:rPr>
          <w:rFonts w:ascii="Calibri" w:hAnsi="Calibri" w:eastAsia="Calibri" w:cs="Calibri"/>
        </w:rPr>
        <w:t xml:space="preserve">1. Zorgen voor </w:t>
      </w:r>
      <w:r w:rsidRPr="10EB3D86" w:rsidR="6C9B6748">
        <w:rPr>
          <w:rFonts w:ascii="Calibri" w:hAnsi="Calibri" w:eastAsia="Calibri" w:cs="Calibri"/>
        </w:rPr>
        <w:t>ere</w:t>
      </w:r>
      <w:r w:rsidRPr="10EB3D86">
        <w:rPr>
          <w:rFonts w:ascii="Calibri" w:hAnsi="Calibri" w:eastAsia="Calibri" w:cs="Calibri"/>
        </w:rPr>
        <w:t>diensten met een bijbelgetrouwe prediking</w:t>
      </w:r>
      <w:r w:rsidR="004A2496">
        <w:rPr>
          <w:rFonts w:ascii="Calibri" w:hAnsi="Calibri" w:eastAsia="Calibri" w:cs="Calibri"/>
        </w:rPr>
        <w:t>,</w:t>
      </w:r>
      <w:r w:rsidRPr="10EB3D86">
        <w:rPr>
          <w:rFonts w:ascii="Calibri" w:hAnsi="Calibri" w:eastAsia="Calibri" w:cs="Calibri"/>
        </w:rPr>
        <w:t xml:space="preserve"> waarin Jezus Christus, Die voor onze zonden geleden heeft en gestorven is, centraal staat. In de prediking wordt voortdurend een weg </w:t>
      </w:r>
      <w:r w:rsidRPr="10EB3D86">
        <w:rPr>
          <w:rFonts w:ascii="Calibri" w:hAnsi="Calibri" w:eastAsia="Calibri" w:cs="Calibri"/>
        </w:rPr>
        <w:t>gezocht om het Woord dicht</w:t>
      </w:r>
      <w:r w:rsidR="004A2496">
        <w:rPr>
          <w:rFonts w:ascii="Calibri" w:hAnsi="Calibri" w:eastAsia="Calibri" w:cs="Calibri"/>
        </w:rPr>
        <w:t xml:space="preserve"> </w:t>
      </w:r>
      <w:r w:rsidRPr="10EB3D86">
        <w:rPr>
          <w:rFonts w:ascii="Calibri" w:hAnsi="Calibri" w:eastAsia="Calibri" w:cs="Calibri"/>
        </w:rPr>
        <w:t xml:space="preserve">bij het hart van de mensen te brengen om hen te onderwijzen en toe te rusten. (Fil. 2:16) </w:t>
      </w:r>
    </w:p>
    <w:p w:rsidR="000C7D4A" w:rsidP="10EB3D86" w:rsidRDefault="5CEF4DF8" w14:paraId="72ED2D96" w14:textId="067ED0EC">
      <w:pPr>
        <w:spacing w:line="257" w:lineRule="auto"/>
        <w:rPr>
          <w:rFonts w:ascii="Calibri" w:hAnsi="Calibri" w:eastAsia="Calibri" w:cs="Calibri"/>
          <w:highlight w:val="yellow"/>
        </w:rPr>
      </w:pPr>
      <w:r w:rsidRPr="10EB3D86">
        <w:rPr>
          <w:rFonts w:ascii="Calibri" w:hAnsi="Calibri" w:eastAsia="Calibri" w:cs="Calibri"/>
        </w:rPr>
        <w:t>2. Roep elkaar op tot geloof, bekering en tot een leven in gehoorzaamheid aan Christus</w:t>
      </w:r>
      <w:r w:rsidR="00351442">
        <w:rPr>
          <w:rFonts w:ascii="Calibri" w:hAnsi="Calibri" w:eastAsia="Calibri" w:cs="Calibri"/>
        </w:rPr>
        <w:t xml:space="preserve">, </w:t>
      </w:r>
      <w:r w:rsidRPr="10EB3D86">
        <w:rPr>
          <w:rFonts w:ascii="Calibri" w:hAnsi="Calibri" w:eastAsia="Calibri" w:cs="Calibri"/>
        </w:rPr>
        <w:t>welke noodzakelijk zijn om te delen in Gods Koninkrijk</w:t>
      </w:r>
      <w:r w:rsidR="00BD3FE7">
        <w:rPr>
          <w:rFonts w:ascii="Calibri" w:hAnsi="Calibri" w:eastAsia="Calibri" w:cs="Calibri"/>
        </w:rPr>
        <w:t xml:space="preserve"> </w:t>
      </w:r>
      <w:r w:rsidRPr="10EB3D86">
        <w:rPr>
          <w:rFonts w:ascii="Calibri" w:hAnsi="Calibri" w:eastAsia="Calibri" w:cs="Calibri"/>
        </w:rPr>
        <w:t>(Ef. 2 / Opb</w:t>
      </w:r>
      <w:r w:rsidR="00351442">
        <w:rPr>
          <w:rFonts w:ascii="Calibri" w:hAnsi="Calibri" w:eastAsia="Calibri" w:cs="Calibri"/>
        </w:rPr>
        <w:t>.</w:t>
      </w:r>
      <w:r w:rsidRPr="10EB3D86">
        <w:rPr>
          <w:rFonts w:ascii="Calibri" w:hAnsi="Calibri" w:eastAsia="Calibri" w:cs="Calibri"/>
        </w:rPr>
        <w:t xml:space="preserve"> 3:3a)</w:t>
      </w:r>
      <w:r w:rsidR="00BD3FE7">
        <w:rPr>
          <w:rFonts w:ascii="Calibri" w:hAnsi="Calibri" w:eastAsia="Calibri" w:cs="Calibri"/>
        </w:rPr>
        <w:t>.</w:t>
      </w:r>
      <w:r w:rsidRPr="10EB3D86">
        <w:rPr>
          <w:rFonts w:ascii="Calibri" w:hAnsi="Calibri" w:eastAsia="Calibri" w:cs="Calibri"/>
        </w:rPr>
        <w:t xml:space="preserve"> </w:t>
      </w:r>
    </w:p>
    <w:p w:rsidR="000C7D4A" w:rsidP="4A0F2B54" w:rsidRDefault="5CEF4DF8" w14:paraId="54F5E6C2" w14:textId="5F6FDE1F">
      <w:pPr>
        <w:spacing w:line="257" w:lineRule="auto"/>
      </w:pPr>
      <w:r w:rsidRPr="4A0F2B54">
        <w:rPr>
          <w:rFonts w:ascii="Calibri" w:hAnsi="Calibri" w:eastAsia="Calibri" w:cs="Calibri"/>
        </w:rPr>
        <w:t>3. Vraag voortdurend aandacht om voor elkaar te bidden en te vragen of de Heilige Geest de gemeente wil leiden</w:t>
      </w:r>
      <w:r w:rsidR="00BD3FE7">
        <w:rPr>
          <w:rFonts w:ascii="Calibri" w:hAnsi="Calibri" w:eastAsia="Calibri" w:cs="Calibri"/>
        </w:rPr>
        <w:t xml:space="preserve"> </w:t>
      </w:r>
      <w:r w:rsidRPr="4A0F2B54">
        <w:rPr>
          <w:rFonts w:ascii="Calibri" w:hAnsi="Calibri" w:eastAsia="Calibri" w:cs="Calibri"/>
        </w:rPr>
        <w:t xml:space="preserve"> (1 Tim. 2:1 / Kol. 4:12)</w:t>
      </w:r>
      <w:r w:rsidR="00BD3FE7">
        <w:rPr>
          <w:rFonts w:ascii="Calibri" w:hAnsi="Calibri" w:eastAsia="Calibri" w:cs="Calibri"/>
        </w:rPr>
        <w:t>.</w:t>
      </w:r>
      <w:r w:rsidRPr="4A0F2B54">
        <w:rPr>
          <w:rFonts w:ascii="Calibri" w:hAnsi="Calibri" w:eastAsia="Calibri" w:cs="Calibri"/>
        </w:rPr>
        <w:t xml:space="preserve"> </w:t>
      </w:r>
    </w:p>
    <w:p w:rsidR="000C7D4A" w:rsidP="10EB3D86" w:rsidRDefault="5CEF4DF8" w14:paraId="4361804F" w14:textId="03DF7F9B">
      <w:pPr>
        <w:spacing w:line="257" w:lineRule="auto"/>
        <w:rPr>
          <w:rFonts w:ascii="Calibri" w:hAnsi="Calibri" w:eastAsia="Calibri" w:cs="Calibri"/>
          <w:highlight w:val="yellow"/>
        </w:rPr>
      </w:pPr>
      <w:r w:rsidRPr="10EB3D86">
        <w:rPr>
          <w:rFonts w:ascii="Calibri" w:hAnsi="Calibri" w:eastAsia="Calibri" w:cs="Calibri"/>
        </w:rPr>
        <w:t>4. Stimuleer het geloofsgesprek in al haar facetten. Help elkaar op de weg van het geloof (toerusting) en navolging van Christus (discipelschap)</w:t>
      </w:r>
      <w:r w:rsidR="00ED1279">
        <w:rPr>
          <w:rFonts w:ascii="Calibri" w:hAnsi="Calibri" w:eastAsia="Calibri" w:cs="Calibri"/>
        </w:rPr>
        <w:t xml:space="preserve"> </w:t>
      </w:r>
      <w:r w:rsidRPr="10EB3D86">
        <w:rPr>
          <w:rFonts w:ascii="Calibri" w:hAnsi="Calibri" w:eastAsia="Calibri" w:cs="Calibri"/>
        </w:rPr>
        <w:t>(Mat. 10:24-25)</w:t>
      </w:r>
      <w:r w:rsidR="00ED1279">
        <w:rPr>
          <w:rFonts w:ascii="Calibri" w:hAnsi="Calibri" w:eastAsia="Calibri" w:cs="Calibri"/>
        </w:rPr>
        <w:t>.</w:t>
      </w:r>
    </w:p>
    <w:p w:rsidR="000C7D4A" w:rsidP="10EB3D86" w:rsidRDefault="5CEF4DF8" w14:paraId="1BBBBD9B" w14:textId="17E0497D">
      <w:pPr>
        <w:spacing w:line="257" w:lineRule="auto"/>
        <w:rPr>
          <w:rFonts w:ascii="Calibri" w:hAnsi="Calibri" w:eastAsia="Calibri" w:cs="Calibri"/>
          <w:highlight w:val="yellow"/>
        </w:rPr>
      </w:pPr>
      <w:r w:rsidRPr="10EB3D86">
        <w:rPr>
          <w:rFonts w:ascii="Calibri" w:hAnsi="Calibri" w:eastAsia="Calibri" w:cs="Calibri"/>
        </w:rPr>
        <w:t xml:space="preserve">5. Zie naar elkaar om en wees betrokken (met speciale aandacht voor o.a. ouderen, zorg en financieel zwakkeren, werklozen.) (Mat. </w:t>
      </w:r>
      <w:r w:rsidRPr="10EB3D86" w:rsidR="00ED1279">
        <w:rPr>
          <w:rFonts w:ascii="Calibri" w:hAnsi="Calibri" w:eastAsia="Calibri" w:cs="Calibri"/>
        </w:rPr>
        <w:t>25:</w:t>
      </w:r>
      <w:r w:rsidRPr="10EB3D86">
        <w:rPr>
          <w:rFonts w:ascii="Calibri" w:hAnsi="Calibri" w:eastAsia="Calibri" w:cs="Calibri"/>
        </w:rPr>
        <w:t>40)</w:t>
      </w:r>
    </w:p>
    <w:p w:rsidR="000C7D4A" w:rsidP="4A0F2B54" w:rsidRDefault="5CEF4DF8" w14:paraId="46543179" w14:textId="3FB65586">
      <w:pPr>
        <w:spacing w:line="257" w:lineRule="auto"/>
      </w:pPr>
      <w:r w:rsidRPr="4A0F2B54">
        <w:rPr>
          <w:rFonts w:ascii="Calibri" w:hAnsi="Calibri" w:eastAsia="Calibri" w:cs="Calibri"/>
        </w:rPr>
        <w:t xml:space="preserve">6. Betrek de jongeren zoveel </w:t>
      </w:r>
      <w:r w:rsidRPr="4A0F2B54" w:rsidR="5CC0D55D">
        <w:rPr>
          <w:rFonts w:ascii="Calibri" w:hAnsi="Calibri" w:eastAsia="Calibri" w:cs="Calibri"/>
        </w:rPr>
        <w:t xml:space="preserve">als </w:t>
      </w:r>
      <w:r w:rsidRPr="4A0F2B54">
        <w:rPr>
          <w:rFonts w:ascii="Calibri" w:hAnsi="Calibri" w:eastAsia="Calibri" w:cs="Calibri"/>
        </w:rPr>
        <w:t xml:space="preserve">mogelijk </w:t>
      </w:r>
      <w:r w:rsidRPr="4A0F2B54" w:rsidR="1690EFFD">
        <w:rPr>
          <w:rFonts w:ascii="Calibri" w:hAnsi="Calibri" w:eastAsia="Calibri" w:cs="Calibri"/>
        </w:rPr>
        <w:t xml:space="preserve">in alle </w:t>
      </w:r>
      <w:r w:rsidRPr="4A0F2B54">
        <w:rPr>
          <w:rFonts w:ascii="Calibri" w:hAnsi="Calibri" w:eastAsia="Calibri" w:cs="Calibri"/>
        </w:rPr>
        <w:t xml:space="preserve">facetten van het gemeente zijn (Mark. 10:14) </w:t>
      </w:r>
    </w:p>
    <w:p w:rsidR="000C7D4A" w:rsidP="10EB3D86" w:rsidRDefault="5CEF4DF8" w14:paraId="49EA72E8" w14:textId="5DDD04E3">
      <w:pPr>
        <w:spacing w:line="257" w:lineRule="auto"/>
        <w:rPr>
          <w:rFonts w:ascii="Calibri" w:hAnsi="Calibri" w:eastAsia="Calibri" w:cs="Calibri"/>
          <w:highlight w:val="yellow"/>
        </w:rPr>
      </w:pPr>
      <w:r w:rsidRPr="10EB3D86">
        <w:rPr>
          <w:rFonts w:ascii="Calibri" w:hAnsi="Calibri" w:eastAsia="Calibri" w:cs="Calibri"/>
        </w:rPr>
        <w:t>7. Moedig elkaar aan om uitnodigend, inspirerend en liefdevol te zijn, zodat de gemeente levend en bloeiend is en blijft (Rom. 5:5 / Hebr. 10:24)</w:t>
      </w:r>
      <w:r w:rsidR="00D95034">
        <w:rPr>
          <w:rFonts w:ascii="Calibri" w:hAnsi="Calibri" w:eastAsia="Calibri" w:cs="Calibri"/>
        </w:rPr>
        <w:t>.</w:t>
      </w:r>
    </w:p>
    <w:p w:rsidR="5CEF4DF8" w:rsidP="791FAED7" w:rsidRDefault="5CEF4DF8" w14:paraId="3CCFF9CA" w14:textId="5313E145">
      <w:pPr>
        <w:spacing w:line="257" w:lineRule="auto"/>
        <w:rPr>
          <w:rFonts w:ascii="Calibri" w:hAnsi="Calibri" w:eastAsia="Calibri" w:cs="Calibri"/>
          <w:highlight w:val="yellow"/>
        </w:rPr>
      </w:pPr>
      <w:r w:rsidRPr="791FAED7" w:rsidR="5CEF4DF8">
        <w:rPr>
          <w:rFonts w:ascii="Calibri" w:hAnsi="Calibri" w:eastAsia="Calibri" w:cs="Calibri"/>
        </w:rPr>
        <w:t>8. Richt de blik niet alleen naar binnen, maar ook naar buiten. Heb een open oog en hart voor de wereld om ons heen, in getuigenis en praktisch dienstbetoon (Fil. 2:15)</w:t>
      </w:r>
      <w:r w:rsidRPr="791FAED7" w:rsidR="00AE2843">
        <w:rPr>
          <w:rFonts w:ascii="Calibri" w:hAnsi="Calibri" w:eastAsia="Calibri" w:cs="Calibri"/>
        </w:rPr>
        <w:t>.</w:t>
      </w:r>
    </w:p>
    <w:p w:rsidR="000C7D4A" w:rsidP="4A0F2B54" w:rsidRDefault="5CEF4DF8" w14:paraId="4B0D49F6" w14:textId="3CCD0BB7">
      <w:pPr>
        <w:spacing w:line="257" w:lineRule="auto"/>
        <w:rPr>
          <w:rFonts w:ascii="Calibri" w:hAnsi="Calibri" w:eastAsia="Calibri" w:cs="Calibri"/>
          <w:highlight w:val="yellow"/>
        </w:rPr>
      </w:pPr>
      <w:r w:rsidRPr="10EB3D86">
        <w:rPr>
          <w:rFonts w:ascii="Calibri" w:hAnsi="Calibri" w:eastAsia="Calibri" w:cs="Calibri"/>
        </w:rPr>
        <w:t>Het Woord van God is bepalend bij het werken aan de bovengenoemde beleidsvoornemens. Dat draagt de gemeente mee in de uitdagingen, de vragen en de kansen waar ze in deze veranderende</w:t>
      </w:r>
      <w:r w:rsidRPr="10EB3D86" w:rsidR="7442DD03">
        <w:rPr>
          <w:rFonts w:ascii="Calibri" w:hAnsi="Calibri" w:eastAsia="Calibri" w:cs="Calibri"/>
        </w:rPr>
        <w:t xml:space="preserve"> </w:t>
      </w:r>
      <w:r w:rsidRPr="10EB3D86">
        <w:rPr>
          <w:rFonts w:ascii="Calibri" w:hAnsi="Calibri" w:eastAsia="Calibri" w:cs="Calibri"/>
        </w:rPr>
        <w:t xml:space="preserve">tijd voor staat. </w:t>
      </w:r>
    </w:p>
    <w:p w:rsidR="000C7D4A" w:rsidP="4A0F2B54" w:rsidRDefault="5CEF4DF8" w14:paraId="05A89683" w14:textId="2C552C4D">
      <w:pPr>
        <w:spacing w:line="257" w:lineRule="auto"/>
      </w:pPr>
      <w:r w:rsidRPr="4A0F2B54">
        <w:rPr>
          <w:rFonts w:ascii="Calibri" w:hAnsi="Calibri" w:eastAsia="Calibri" w:cs="Calibri"/>
        </w:rPr>
        <w:t xml:space="preserve">Veranderingen of vernieuwingen zijn geen doel op zichzelf. Vasthouden aan gewoonten of tradities daarentegen mogen een nieuwe generatie niet in de weg staan. Voor de nieuwe generatie gaat het hierbij om: </w:t>
      </w:r>
    </w:p>
    <w:p w:rsidR="000C7D4A" w:rsidP="10EB3D86" w:rsidRDefault="5CEF4DF8" w14:paraId="242A32E4" w14:textId="4DEDDB3B">
      <w:pPr>
        <w:spacing w:line="257" w:lineRule="auto"/>
        <w:rPr>
          <w:rFonts w:ascii="Calibri" w:hAnsi="Calibri" w:eastAsia="Calibri" w:cs="Calibri"/>
        </w:rPr>
      </w:pPr>
      <w:r w:rsidRPr="10EB3D86">
        <w:rPr>
          <w:rFonts w:ascii="Calibri" w:hAnsi="Calibri" w:eastAsia="Calibri" w:cs="Calibri"/>
        </w:rPr>
        <w:t>• het Woord van God te horen in hun taal en in hun leven</w:t>
      </w:r>
      <w:r w:rsidRPr="10EB3D86" w:rsidR="77275F48">
        <w:rPr>
          <w:rFonts w:ascii="Calibri" w:hAnsi="Calibri" w:eastAsia="Calibri" w:cs="Calibri"/>
        </w:rPr>
        <w:t xml:space="preserve">. </w:t>
      </w:r>
    </w:p>
    <w:p w:rsidR="000C7D4A" w:rsidP="4A0F2B54" w:rsidRDefault="5CEF4DF8" w14:paraId="66D4F181" w14:textId="3CD61F5E">
      <w:pPr>
        <w:spacing w:line="257" w:lineRule="auto"/>
      </w:pPr>
      <w:r w:rsidRPr="4A0F2B54">
        <w:rPr>
          <w:rFonts w:ascii="Calibri" w:hAnsi="Calibri" w:eastAsia="Calibri" w:cs="Calibri"/>
        </w:rPr>
        <w:t xml:space="preserve">• het Woord van God te beamen en te belijden in hedendaagse bewoordingen </w:t>
      </w:r>
    </w:p>
    <w:p w:rsidR="000C7D4A" w:rsidP="4A0F2B54" w:rsidRDefault="5CEF4DF8" w14:paraId="59DDBAC6" w14:textId="579A6C4E">
      <w:pPr>
        <w:spacing w:line="257" w:lineRule="auto"/>
      </w:pPr>
      <w:r w:rsidRPr="10EB3D86">
        <w:rPr>
          <w:rFonts w:ascii="Calibri" w:hAnsi="Calibri" w:eastAsia="Calibri" w:cs="Calibri"/>
        </w:rPr>
        <w:t>• het Woord van God toe te passen in leer en leven. Bij Woord van God denken we zowel aan het Schriftgeworden Woord (de Bijbel) als aan het Vleesgeworden Woord (Christus)</w:t>
      </w:r>
      <w:r w:rsidRPr="10EB3D86" w:rsidR="47F7A362">
        <w:rPr>
          <w:rFonts w:ascii="Calibri" w:hAnsi="Calibri" w:eastAsia="Calibri" w:cs="Calibri"/>
        </w:rPr>
        <w:t>.</w:t>
      </w:r>
    </w:p>
    <w:p w:rsidR="000C7D4A" w:rsidP="4A0F2B54" w:rsidRDefault="5CEF4DF8" w14:paraId="79BE2A6F" w14:textId="5283CED0">
      <w:pPr>
        <w:spacing w:line="257" w:lineRule="auto"/>
      </w:pPr>
      <w:r w:rsidRPr="10EB3D86">
        <w:rPr>
          <w:rFonts w:ascii="Calibri" w:hAnsi="Calibri" w:eastAsia="Calibri" w:cs="Calibri"/>
        </w:rPr>
        <w:t>De beleidsvoornemens zijn richtinggevend, wat wil zeggen dat jaarlijks een vertaling dient plaats te vinden naar concrete acties om invulling te geven aan bovengenoemde beleidsvoornemens.</w:t>
      </w:r>
    </w:p>
    <w:p w:rsidR="00022649" w:rsidP="4A0F2B54" w:rsidRDefault="00022649" w14:paraId="455B3817" w14:textId="45DA24BB">
      <w:pPr>
        <w:spacing w:line="257" w:lineRule="auto"/>
        <w:rPr>
          <w:rFonts w:ascii="Calibri" w:hAnsi="Calibri" w:eastAsia="Calibri" w:cs="Calibri"/>
          <w:b/>
          <w:bCs/>
        </w:rPr>
      </w:pPr>
      <w:r>
        <w:rPr>
          <w:rFonts w:ascii="Calibri" w:hAnsi="Calibri" w:eastAsia="Calibri" w:cs="Calibri"/>
          <w:b/>
          <w:bCs/>
        </w:rPr>
        <w:t xml:space="preserve">5 </w:t>
      </w:r>
      <w:r w:rsidR="00A836EE">
        <w:rPr>
          <w:rFonts w:ascii="Calibri" w:hAnsi="Calibri" w:eastAsia="Calibri" w:cs="Calibri"/>
          <w:b/>
          <w:bCs/>
        </w:rPr>
        <w:t>Eredienst, prediking en liturgie</w:t>
      </w:r>
    </w:p>
    <w:p w:rsidR="000C7D4A" w:rsidP="4A0F2B54" w:rsidRDefault="00A836EE" w14:paraId="2497A48A" w14:textId="62A81234">
      <w:pPr>
        <w:spacing w:line="257" w:lineRule="auto"/>
      </w:pPr>
      <w:r>
        <w:rPr>
          <w:rFonts w:ascii="Calibri" w:hAnsi="Calibri" w:eastAsia="Calibri" w:cs="Calibri"/>
          <w:b/>
          <w:bCs/>
        </w:rPr>
        <w:t>5</w:t>
      </w:r>
      <w:r w:rsidRPr="10EB3D86" w:rsidR="04B6ABFA">
        <w:rPr>
          <w:rFonts w:ascii="Calibri" w:hAnsi="Calibri" w:eastAsia="Calibri" w:cs="Calibri"/>
          <w:b/>
          <w:bCs/>
        </w:rPr>
        <w:t xml:space="preserve">.1 Prediking </w:t>
      </w:r>
    </w:p>
    <w:p w:rsidR="000C7D4A" w:rsidP="10EB3D86" w:rsidRDefault="04B6ABFA" w14:paraId="4F70EFD9" w14:textId="589B4AAE">
      <w:pPr>
        <w:spacing w:line="257" w:lineRule="auto"/>
        <w:rPr>
          <w:rFonts w:ascii="Calibri" w:hAnsi="Calibri" w:eastAsia="Calibri" w:cs="Calibri"/>
        </w:rPr>
      </w:pPr>
      <w:r w:rsidRPr="4190A5EA" w:rsidR="04B6ABFA">
        <w:rPr>
          <w:rFonts w:ascii="Calibri" w:hAnsi="Calibri" w:eastAsia="Calibri" w:cs="Calibri"/>
        </w:rPr>
        <w:t>Iedere zondag worden twee kerkdiensten (ochtend en middag) gehouden</w:t>
      </w:r>
      <w:r w:rsidRPr="4190A5EA" w:rsidR="697FF715">
        <w:rPr>
          <w:rFonts w:ascii="Calibri" w:hAnsi="Calibri" w:eastAsia="Calibri" w:cs="Calibri"/>
        </w:rPr>
        <w:t xml:space="preserve">. Daarnaast is in de middag een dienst van het Huis van Vrede. De gemeente komt samen </w:t>
      </w:r>
      <w:r w:rsidRPr="4190A5EA" w:rsidR="04B6ABFA">
        <w:rPr>
          <w:rFonts w:ascii="Calibri" w:hAnsi="Calibri" w:eastAsia="Calibri" w:cs="Calibri"/>
        </w:rPr>
        <w:t xml:space="preserve">om te luisteren naar het Evangelie, om zich te verdiepen </w:t>
      </w:r>
      <w:r w:rsidRPr="4190A5EA" w:rsidR="00A92B96">
        <w:rPr>
          <w:rFonts w:ascii="Calibri" w:hAnsi="Calibri" w:eastAsia="Calibri" w:cs="Calibri"/>
        </w:rPr>
        <w:t xml:space="preserve">in </w:t>
      </w:r>
      <w:r w:rsidRPr="4190A5EA" w:rsidR="04B6ABFA">
        <w:rPr>
          <w:rFonts w:ascii="Calibri" w:hAnsi="Calibri" w:eastAsia="Calibri" w:cs="Calibri"/>
        </w:rPr>
        <w:t xml:space="preserve">en deel te krijgen aan het heilswerk van Christus. God roept de gemeente samen. Hij vergadert, beschermt en onderhoudt Zijn gemeente. De Christusverkondiging staat centraal in de </w:t>
      </w:r>
      <w:r w:rsidRPr="4190A5EA" w:rsidR="1CB7153F">
        <w:rPr>
          <w:rFonts w:ascii="Calibri" w:hAnsi="Calibri" w:eastAsia="Calibri" w:cs="Calibri"/>
        </w:rPr>
        <w:t>ere</w:t>
      </w:r>
      <w:r w:rsidRPr="4190A5EA" w:rsidR="04B6ABFA">
        <w:rPr>
          <w:rFonts w:ascii="Calibri" w:hAnsi="Calibri" w:eastAsia="Calibri" w:cs="Calibri"/>
        </w:rPr>
        <w:t>dienst</w:t>
      </w:r>
      <w:r w:rsidRPr="4190A5EA" w:rsidR="4C49AB2F">
        <w:rPr>
          <w:rFonts w:ascii="Calibri" w:hAnsi="Calibri" w:eastAsia="Calibri" w:cs="Calibri"/>
        </w:rPr>
        <w:t xml:space="preserve"> en</w:t>
      </w:r>
      <w:r w:rsidRPr="4190A5EA" w:rsidR="04B6ABFA">
        <w:rPr>
          <w:rFonts w:ascii="Calibri" w:hAnsi="Calibri" w:eastAsia="Calibri" w:cs="Calibri"/>
        </w:rPr>
        <w:t xml:space="preserve"> in de prediking van het Woord (2 Kor 4:5). De gemeente komt ook samen om te zingen, te leren, te (aan)bidden, te vieren</w:t>
      </w:r>
      <w:r w:rsidRPr="4190A5EA" w:rsidR="62B476F1">
        <w:rPr>
          <w:rFonts w:ascii="Calibri" w:hAnsi="Calibri" w:eastAsia="Calibri" w:cs="Calibri"/>
        </w:rPr>
        <w:t>, te geven</w:t>
      </w:r>
      <w:r w:rsidRPr="4190A5EA" w:rsidR="04B6ABFA">
        <w:rPr>
          <w:rFonts w:ascii="Calibri" w:hAnsi="Calibri" w:eastAsia="Calibri" w:cs="Calibri"/>
        </w:rPr>
        <w:t xml:space="preserve"> en gezegend te worden. Het hoofddoel van de prediking is een Bijbelse verkondiging van zonde en genade met daarbij de oproep tot geloof en bekering. Het hart van die verkondiging is Christus</w:t>
      </w:r>
      <w:r w:rsidRPr="4190A5EA" w:rsidR="004A53BB">
        <w:rPr>
          <w:rFonts w:ascii="Calibri" w:hAnsi="Calibri" w:eastAsia="Calibri" w:cs="Calibri"/>
        </w:rPr>
        <w:t>,</w:t>
      </w:r>
      <w:r w:rsidRPr="4190A5EA" w:rsidR="04B6ABFA">
        <w:rPr>
          <w:rFonts w:ascii="Calibri" w:hAnsi="Calibri" w:eastAsia="Calibri" w:cs="Calibri"/>
        </w:rPr>
        <w:t xml:space="preserve"> </w:t>
      </w:r>
      <w:r w:rsidRPr="4190A5EA" w:rsidR="004A53BB">
        <w:rPr>
          <w:rFonts w:ascii="Calibri" w:hAnsi="Calibri" w:eastAsia="Calibri" w:cs="Calibri"/>
        </w:rPr>
        <w:t>D</w:t>
      </w:r>
      <w:r w:rsidRPr="4190A5EA" w:rsidR="04B6ABFA">
        <w:rPr>
          <w:rFonts w:ascii="Calibri" w:hAnsi="Calibri" w:eastAsia="Calibri" w:cs="Calibri"/>
        </w:rPr>
        <w:t xml:space="preserve">ie gekruisigd </w:t>
      </w:r>
      <w:r w:rsidRPr="4190A5EA" w:rsidR="63276BC1">
        <w:rPr>
          <w:rFonts w:ascii="Calibri" w:hAnsi="Calibri" w:eastAsia="Calibri" w:cs="Calibri"/>
        </w:rPr>
        <w:t xml:space="preserve">is </w:t>
      </w:r>
      <w:r w:rsidRPr="4190A5EA" w:rsidR="04B6ABFA">
        <w:rPr>
          <w:rFonts w:ascii="Calibri" w:hAnsi="Calibri" w:eastAsia="Calibri" w:cs="Calibri"/>
        </w:rPr>
        <w:t>en opgestaan. Om gehoor te geven aan die oproep en om bij Hem te blijven</w:t>
      </w:r>
      <w:r w:rsidRPr="4190A5EA" w:rsidR="004A53BB">
        <w:rPr>
          <w:rFonts w:ascii="Calibri" w:hAnsi="Calibri" w:eastAsia="Calibri" w:cs="Calibri"/>
        </w:rPr>
        <w:t>,</w:t>
      </w:r>
      <w:r w:rsidRPr="4190A5EA" w:rsidR="04B6ABFA">
        <w:rPr>
          <w:rFonts w:ascii="Calibri" w:hAnsi="Calibri" w:eastAsia="Calibri" w:cs="Calibri"/>
        </w:rPr>
        <w:t xml:space="preserve"> is het van belang dat gelovigen geestelijk gevoed worden (2 Petr. 3:18a)</w:t>
      </w:r>
      <w:r w:rsidRPr="4190A5EA" w:rsidR="7E03EEB4">
        <w:rPr>
          <w:rFonts w:ascii="Calibri" w:hAnsi="Calibri" w:eastAsia="Calibri" w:cs="Calibri"/>
        </w:rPr>
        <w:t>.</w:t>
      </w:r>
      <w:r w:rsidRPr="4190A5EA" w:rsidR="04B6ABFA">
        <w:rPr>
          <w:rFonts w:ascii="Calibri" w:hAnsi="Calibri" w:eastAsia="Calibri" w:cs="Calibri"/>
        </w:rPr>
        <w:t xml:space="preserve"> Daarmee wordt bedoeld</w:t>
      </w:r>
      <w:r w:rsidRPr="4190A5EA" w:rsidR="0018268F">
        <w:rPr>
          <w:rFonts w:ascii="Calibri" w:hAnsi="Calibri" w:eastAsia="Calibri" w:cs="Calibri"/>
        </w:rPr>
        <w:t>,</w:t>
      </w:r>
      <w:r w:rsidRPr="4190A5EA" w:rsidR="04B6ABFA">
        <w:rPr>
          <w:rFonts w:ascii="Calibri" w:hAnsi="Calibri" w:eastAsia="Calibri" w:cs="Calibri"/>
        </w:rPr>
        <w:t xml:space="preserve"> dat ze worden toegerust om hun roeping als christenen in kerk, </w:t>
      </w:r>
      <w:r w:rsidRPr="4190A5EA" w:rsidR="04B6ABFA">
        <w:rPr>
          <w:rFonts w:ascii="Calibri" w:hAnsi="Calibri" w:eastAsia="Calibri" w:cs="Calibri"/>
        </w:rPr>
        <w:t>gezin en maatschappij te volbrengen. De verkondiging is voor gelovigen ook een continue oproep tot volharding in het geloof en tot een toegewijd leven aan Christus vanuit de dankbaarheid dat we door Hem gered zijn. In de prediking mag veel verwacht worden van Gods krachtige werking door de Heilige Geest. In Handelingen 2:46 staat dat de gemeente “eensgezind in de tempel bijeen kwam”. Hierbij gaat het niet alleen om theoretische kennis, maar ook om de toepassing van het Woord in het dagelijkse leven. De toepassing van het Woord en uitleg van de Schrift zal daarom altijd onderdeel zijn van de verkondiging. Daarnaast betekent deze toepassing dat de gemeente geestelijk weerbaar gemaakt wordt om te kunnen blijven staan temidden van de secularisatie</w:t>
      </w:r>
      <w:r w:rsidRPr="4190A5EA" w:rsidR="2F66A649">
        <w:rPr>
          <w:rFonts w:ascii="Calibri" w:hAnsi="Calibri" w:eastAsia="Calibri" w:cs="Calibri"/>
        </w:rPr>
        <w:t xml:space="preserve"> en van de God vijandige wereld.</w:t>
      </w:r>
      <w:r w:rsidRPr="4190A5EA" w:rsidR="04B6ABFA">
        <w:rPr>
          <w:rFonts w:ascii="Calibri" w:hAnsi="Calibri" w:eastAsia="Calibri" w:cs="Calibri"/>
        </w:rPr>
        <w:t xml:space="preserve"> Hierbij leert de gemeente vanuit de Bijbel om te gaan met de vragen van het gewone leven, de ethische dilemma’s, de moeilijke keuzes tussen goed en kwaad. De gemeente moet </w:t>
      </w:r>
      <w:r w:rsidRPr="4190A5EA" w:rsidR="11F793C4">
        <w:rPr>
          <w:rFonts w:ascii="Calibri" w:hAnsi="Calibri" w:eastAsia="Calibri" w:cs="Calibri"/>
        </w:rPr>
        <w:t>een leven lang</w:t>
      </w:r>
      <w:r w:rsidRPr="4190A5EA" w:rsidR="04B6ABFA">
        <w:rPr>
          <w:rFonts w:ascii="Calibri" w:hAnsi="Calibri" w:eastAsia="Calibri" w:cs="Calibri"/>
        </w:rPr>
        <w:t xml:space="preserve"> </w:t>
      </w:r>
      <w:r w:rsidRPr="4190A5EA" w:rsidR="04B6ABFA">
        <w:rPr>
          <w:rFonts w:ascii="Calibri" w:hAnsi="Calibri" w:eastAsia="Calibri" w:cs="Calibri"/>
        </w:rPr>
        <w:t>leren om te leven</w:t>
      </w:r>
      <w:r w:rsidRPr="4190A5EA" w:rsidR="000C66DE">
        <w:rPr>
          <w:rFonts w:ascii="Calibri" w:hAnsi="Calibri" w:eastAsia="Calibri" w:cs="Calibri"/>
        </w:rPr>
        <w:t>,</w:t>
      </w:r>
      <w:r w:rsidRPr="4190A5EA" w:rsidR="04B6ABFA">
        <w:rPr>
          <w:rFonts w:ascii="Calibri" w:hAnsi="Calibri" w:eastAsia="Calibri" w:cs="Calibri"/>
        </w:rPr>
        <w:t xml:space="preserve"> zoals God het heeft bedoeld. Leven van Zijn genade en ons dagelijks bekeren. In de verkondiging gaat ook speciale aandacht uit naar de kinderen en jongeren van de gemeente zodat het overbrengen van het Woord aansluit bij hun belevingswereld. De gemeente gelooft dat persoonlijke redding door een persoonlijke relatie met Jezus Christus van levensbelang is. Dit betekent dat ze Hem moet (leren) kennen en de kracht van Zijn opstanding. Het gaat er om geraakt en gedragen te worden door het Woord, dat de weg wijst tot behoud.</w:t>
      </w:r>
      <w:r w:rsidRPr="4190A5EA" w:rsidR="100FE8BF">
        <w:rPr>
          <w:rFonts w:ascii="Calibri" w:hAnsi="Calibri" w:eastAsia="Calibri" w:cs="Calibri"/>
        </w:rPr>
        <w:t xml:space="preserve"> </w:t>
      </w:r>
      <w:r w:rsidRPr="4190A5EA" w:rsidR="4B45711C">
        <w:rPr>
          <w:rFonts w:ascii="Calibri" w:hAnsi="Calibri" w:eastAsia="Calibri" w:cs="Calibri"/>
        </w:rPr>
        <w:t>De gemeente gelooft dat God Zijn gemeente verkiest door de verkondiging van het Evangelie</w:t>
      </w:r>
      <w:r w:rsidRPr="4190A5EA" w:rsidR="73B88942">
        <w:rPr>
          <w:rFonts w:ascii="Calibri" w:hAnsi="Calibri" w:eastAsia="Calibri" w:cs="Calibri"/>
        </w:rPr>
        <w:t xml:space="preserve"> (</w:t>
      </w:r>
      <w:r w:rsidRPr="4190A5EA" w:rsidR="4B45711C">
        <w:rPr>
          <w:rFonts w:ascii="Calibri" w:hAnsi="Calibri" w:eastAsia="Calibri" w:cs="Calibri"/>
        </w:rPr>
        <w:t>Efeze</w:t>
      </w:r>
      <w:r w:rsidRPr="4190A5EA" w:rsidR="4B45711C">
        <w:rPr>
          <w:rFonts w:ascii="Calibri" w:hAnsi="Calibri" w:eastAsia="Calibri" w:cs="Calibri"/>
        </w:rPr>
        <w:t xml:space="preserve"> 2:8 en Rom. 8:30</w:t>
      </w:r>
      <w:r w:rsidRPr="4190A5EA" w:rsidR="189C0B0E">
        <w:rPr>
          <w:rFonts w:ascii="Calibri" w:hAnsi="Calibri" w:eastAsia="Calibri" w:cs="Calibri"/>
        </w:rPr>
        <w:t>, en zie ook</w:t>
      </w:r>
      <w:r w:rsidRPr="4190A5EA" w:rsidR="4B45711C">
        <w:rPr>
          <w:rFonts w:ascii="Calibri" w:hAnsi="Calibri" w:eastAsia="Calibri" w:cs="Calibri"/>
        </w:rPr>
        <w:t xml:space="preserve"> Dordtse Leer</w:t>
      </w:r>
      <w:r w:rsidRPr="4190A5EA" w:rsidR="5FDAC47E">
        <w:rPr>
          <w:rFonts w:ascii="Calibri" w:hAnsi="Calibri" w:eastAsia="Calibri" w:cs="Calibri"/>
        </w:rPr>
        <w:t>regels</w:t>
      </w:r>
      <w:r w:rsidRPr="4190A5EA" w:rsidR="4B45711C">
        <w:rPr>
          <w:rFonts w:ascii="Calibri" w:hAnsi="Calibri" w:eastAsia="Calibri" w:cs="Calibri"/>
        </w:rPr>
        <w:t xml:space="preserve"> H 1 art 17 4.2</w:t>
      </w:r>
      <w:r w:rsidRPr="4190A5EA" w:rsidR="7DE489D6">
        <w:rPr>
          <w:rFonts w:ascii="Calibri" w:hAnsi="Calibri" w:eastAsia="Calibri" w:cs="Calibri"/>
        </w:rPr>
        <w:t>).</w:t>
      </w:r>
    </w:p>
    <w:p w:rsidR="000C7D4A" w:rsidP="4A0F2B54" w:rsidRDefault="00A836EE" w14:paraId="7570F332" w14:textId="7F4E3EEA">
      <w:pPr>
        <w:spacing w:line="257" w:lineRule="auto"/>
        <w:rPr>
          <w:rFonts w:ascii="Calibri" w:hAnsi="Calibri" w:eastAsia="Calibri" w:cs="Calibri"/>
        </w:rPr>
      </w:pPr>
      <w:r>
        <w:rPr>
          <w:rFonts w:ascii="Calibri" w:hAnsi="Calibri" w:eastAsia="Calibri" w:cs="Calibri"/>
          <w:b/>
          <w:bCs/>
        </w:rPr>
        <w:t>5</w:t>
      </w:r>
      <w:r w:rsidRPr="10EB3D86" w:rsidR="66BF542F">
        <w:rPr>
          <w:rFonts w:ascii="Calibri" w:hAnsi="Calibri" w:eastAsia="Calibri" w:cs="Calibri"/>
          <w:b/>
          <w:bCs/>
        </w:rPr>
        <w:t>.2 Eredienst en liturgie</w:t>
      </w:r>
      <w:r w:rsidRPr="10EB3D86" w:rsidR="66BF542F">
        <w:rPr>
          <w:rFonts w:ascii="Calibri" w:hAnsi="Calibri" w:eastAsia="Calibri" w:cs="Calibri"/>
        </w:rPr>
        <w:t xml:space="preserve"> </w:t>
      </w:r>
    </w:p>
    <w:p w:rsidR="01CEBE33" w:rsidP="10EB3D86" w:rsidRDefault="01CEBE33" w14:paraId="07B9D519" w14:textId="1191B64F">
      <w:pPr>
        <w:rPr>
          <w:rFonts w:ascii="Calibri" w:hAnsi="Calibri" w:eastAsia="Calibri" w:cs="Calibri"/>
        </w:rPr>
      </w:pPr>
      <w:r w:rsidRPr="791FAED7" w:rsidR="01CEBE33">
        <w:rPr>
          <w:rFonts w:ascii="Calibri" w:hAnsi="Calibri" w:eastAsia="Calibri" w:cs="Calibri"/>
        </w:rPr>
        <w:t xml:space="preserve">In de eredienst staat de dienst </w:t>
      </w:r>
      <w:r w:rsidRPr="791FAED7" w:rsidR="461C3411">
        <w:rPr>
          <w:rFonts w:ascii="Calibri" w:hAnsi="Calibri" w:eastAsia="Calibri" w:cs="Calibri"/>
        </w:rPr>
        <w:t xml:space="preserve">van </w:t>
      </w:r>
      <w:r w:rsidRPr="791FAED7" w:rsidR="01CEBE33">
        <w:rPr>
          <w:rFonts w:ascii="Calibri" w:hAnsi="Calibri" w:eastAsia="Calibri" w:cs="Calibri"/>
        </w:rPr>
        <w:t>de verzoening centraal</w:t>
      </w:r>
      <w:r w:rsidRPr="791FAED7" w:rsidR="58301455">
        <w:rPr>
          <w:rFonts w:ascii="Calibri" w:hAnsi="Calibri" w:eastAsia="Calibri" w:cs="Calibri"/>
        </w:rPr>
        <w:t xml:space="preserve"> (</w:t>
      </w:r>
      <w:r w:rsidRPr="791FAED7" w:rsidR="01CEBE33">
        <w:rPr>
          <w:rFonts w:ascii="Calibri" w:hAnsi="Calibri" w:eastAsia="Calibri" w:cs="Calibri"/>
        </w:rPr>
        <w:t xml:space="preserve">2 </w:t>
      </w:r>
      <w:r w:rsidRPr="791FAED7" w:rsidR="007927C9">
        <w:rPr>
          <w:rFonts w:ascii="Calibri" w:hAnsi="Calibri" w:eastAsia="Calibri" w:cs="Calibri"/>
        </w:rPr>
        <w:t>Korinthe</w:t>
      </w:r>
      <w:r w:rsidRPr="791FAED7" w:rsidR="01CEBE33">
        <w:rPr>
          <w:rFonts w:ascii="Calibri" w:hAnsi="Calibri" w:eastAsia="Calibri" w:cs="Calibri"/>
        </w:rPr>
        <w:t xml:space="preserve"> 5:19,20</w:t>
      </w:r>
      <w:r w:rsidRPr="791FAED7" w:rsidR="172B473B">
        <w:rPr>
          <w:rFonts w:ascii="Calibri" w:hAnsi="Calibri" w:eastAsia="Calibri" w:cs="Calibri"/>
        </w:rPr>
        <w:t>).</w:t>
      </w:r>
      <w:r w:rsidRPr="791FAED7" w:rsidR="7609F5AE">
        <w:rPr>
          <w:rFonts w:ascii="Calibri" w:hAnsi="Calibri" w:eastAsia="Calibri" w:cs="Calibri"/>
        </w:rPr>
        <w:t xml:space="preserve"> Wanneer de gemeente samenkomt in de eredienst,</w:t>
      </w:r>
      <w:r w:rsidRPr="791FAED7" w:rsidR="44A129CC">
        <w:rPr>
          <w:rFonts w:ascii="Calibri" w:hAnsi="Calibri" w:eastAsia="Calibri" w:cs="Calibri"/>
        </w:rPr>
        <w:t xml:space="preserve"> </w:t>
      </w:r>
      <w:r w:rsidRPr="791FAED7" w:rsidR="7609F5AE">
        <w:rPr>
          <w:rFonts w:ascii="Calibri" w:hAnsi="Calibri" w:eastAsia="Calibri" w:cs="Calibri"/>
        </w:rPr>
        <w:t>doet zij dat uit gehoorzaamheid aan het Woord van God dat ons oproept om de onderlinge bijeenkomsten niet na te laten.</w:t>
      </w:r>
      <w:r w:rsidRPr="791FAED7" w:rsidR="13C04986">
        <w:rPr>
          <w:rFonts w:ascii="Calibri" w:hAnsi="Calibri" w:eastAsia="Calibri" w:cs="Calibri"/>
        </w:rPr>
        <w:t xml:space="preserve"> </w:t>
      </w:r>
      <w:r w:rsidRPr="791FAED7" w:rsidR="5B07D04A">
        <w:rPr>
          <w:rFonts w:ascii="Calibri" w:hAnsi="Calibri" w:eastAsia="Calibri" w:cs="Calibri"/>
        </w:rPr>
        <w:t xml:space="preserve">Doel </w:t>
      </w:r>
      <w:r w:rsidRPr="791FAED7" w:rsidR="5B07D04A">
        <w:rPr>
          <w:rFonts w:ascii="Calibri" w:hAnsi="Calibri" w:eastAsia="Calibri" w:cs="Calibri"/>
        </w:rPr>
        <w:t>eredienst</w:t>
      </w:r>
      <w:r w:rsidRPr="791FAED7" w:rsidR="5B07D04A">
        <w:rPr>
          <w:rFonts w:ascii="Calibri" w:hAnsi="Calibri" w:eastAsia="Calibri" w:cs="Calibri"/>
        </w:rPr>
        <w:t xml:space="preserve"> is God eren en Hem te ontmoeten </w:t>
      </w:r>
      <w:r w:rsidRPr="791FAED7" w:rsidR="7FE6DD92">
        <w:rPr>
          <w:rFonts w:ascii="Calibri" w:hAnsi="Calibri" w:eastAsia="Calibri" w:cs="Calibri"/>
        </w:rPr>
        <w:t xml:space="preserve">Daarnaast </w:t>
      </w:r>
      <w:r w:rsidRPr="791FAED7" w:rsidR="13C04986">
        <w:rPr>
          <w:rFonts w:ascii="Calibri" w:hAnsi="Calibri" w:eastAsia="Calibri" w:cs="Calibri"/>
        </w:rPr>
        <w:t>nemen lofprijzing en aanbidding een belangrijke plaats in.</w:t>
      </w:r>
    </w:p>
    <w:p w:rsidR="000C7D4A" w:rsidP="4A0F2B54" w:rsidRDefault="66BF542F" w14:paraId="50525C48" w14:textId="65EB612A">
      <w:pPr>
        <w:spacing w:line="257" w:lineRule="auto"/>
        <w:rPr>
          <w:rFonts w:ascii="Calibri" w:hAnsi="Calibri" w:eastAsia="Calibri" w:cs="Calibri"/>
        </w:rPr>
      </w:pPr>
      <w:r w:rsidRPr="4A0F2B54">
        <w:rPr>
          <w:rFonts w:ascii="Calibri" w:hAnsi="Calibri" w:eastAsia="Calibri" w:cs="Calibri"/>
        </w:rPr>
        <w:t>In de gebeden wordt God gevraagd om Zijn zegen over de woordverkondiging en of Hij het hart van de gemeente wil openstellen voor Zijn Woord. De gemeente bidt om troost, vermaning, bemoediging en vraagt de Heilige Geest om Zijn leiding. Na de preek wordt er opnieuw gebeden. De gemeente mag met dankzegging tot God komen. Dan krijgen ook de voorbeden een plaats. Deze richten zich op de persoonlijke noden van gemeenteleden, op het werk wat in de kerk mag worden gedaan, voor onze regering</w:t>
      </w:r>
      <w:r w:rsidR="000D443D">
        <w:rPr>
          <w:rFonts w:ascii="Calibri" w:hAnsi="Calibri" w:eastAsia="Calibri" w:cs="Calibri"/>
        </w:rPr>
        <w:t xml:space="preserve"> en </w:t>
      </w:r>
      <w:r w:rsidRPr="4A0F2B54">
        <w:rPr>
          <w:rFonts w:ascii="Calibri" w:hAnsi="Calibri" w:eastAsia="Calibri" w:cs="Calibri"/>
        </w:rPr>
        <w:t xml:space="preserve">op de noden in de wereld. Tijdens de eredienst staat de Woordverkondiging centraal. Tijdens de reguliere zondagse erediensten ziet de liturgie er als volgt uit: </w:t>
      </w:r>
    </w:p>
    <w:p w:rsidR="000C7D4A" w:rsidP="4A0F2B54" w:rsidRDefault="66BF542F" w14:paraId="3489F812" w14:textId="425E92F7">
      <w:pPr>
        <w:spacing w:line="257" w:lineRule="auto"/>
        <w:rPr>
          <w:rFonts w:ascii="Calibri" w:hAnsi="Calibri" w:eastAsia="Calibri" w:cs="Calibri"/>
        </w:rPr>
      </w:pPr>
      <w:r w:rsidRPr="10EB3D86">
        <w:rPr>
          <w:rFonts w:ascii="Calibri" w:hAnsi="Calibri" w:eastAsia="Calibri" w:cs="Calibri"/>
        </w:rPr>
        <w:t>Liturgie</w:t>
      </w:r>
      <w:r w:rsidRPr="10EB3D86" w:rsidR="110A13E9">
        <w:rPr>
          <w:rFonts w:ascii="Calibri" w:hAnsi="Calibri" w:eastAsia="Calibri" w:cs="Calibri"/>
        </w:rPr>
        <w:t>:</w:t>
      </w:r>
    </w:p>
    <w:p w:rsidR="000C7D4A" w:rsidP="4A0F2B54" w:rsidRDefault="66BF542F" w14:paraId="4E96AD9F" w14:textId="6F1A4D14">
      <w:pPr>
        <w:spacing w:line="257" w:lineRule="auto"/>
        <w:rPr>
          <w:rFonts w:ascii="Calibri" w:hAnsi="Calibri" w:eastAsia="Calibri" w:cs="Calibri"/>
        </w:rPr>
      </w:pPr>
      <w:r w:rsidRPr="10EB3D86">
        <w:rPr>
          <w:rFonts w:ascii="Calibri" w:hAnsi="Calibri" w:eastAsia="Calibri" w:cs="Calibri"/>
        </w:rPr>
        <w:t>1. Welkomstwoord</w:t>
      </w:r>
      <w:r w:rsidRPr="10EB3D86" w:rsidR="32CB6DFB">
        <w:rPr>
          <w:rFonts w:ascii="Calibri" w:hAnsi="Calibri" w:eastAsia="Calibri" w:cs="Calibri"/>
        </w:rPr>
        <w:t xml:space="preserve"> en afkondigingen</w:t>
      </w:r>
      <w:r w:rsidRPr="10EB3D86">
        <w:rPr>
          <w:rFonts w:ascii="Calibri" w:hAnsi="Calibri" w:eastAsia="Calibri" w:cs="Calibri"/>
        </w:rPr>
        <w:t xml:space="preserve"> (door een kerkenraadslid) </w:t>
      </w:r>
    </w:p>
    <w:p w:rsidR="000C7D4A" w:rsidP="10EB3D86" w:rsidRDefault="66BF542F" w14:paraId="2483FC5A" w14:textId="49D3834B">
      <w:pPr>
        <w:spacing w:line="257" w:lineRule="auto"/>
        <w:rPr>
          <w:rFonts w:ascii="Calibri" w:hAnsi="Calibri" w:eastAsia="Calibri" w:cs="Calibri"/>
          <w:color w:val="FF0000"/>
        </w:rPr>
      </w:pPr>
      <w:r w:rsidRPr="10EB3D86">
        <w:rPr>
          <w:rFonts w:ascii="Calibri" w:hAnsi="Calibri" w:eastAsia="Calibri" w:cs="Calibri"/>
        </w:rPr>
        <w:t>2. Samenzang</w:t>
      </w:r>
    </w:p>
    <w:p w:rsidR="000C7D4A" w:rsidP="4A0F2B54" w:rsidRDefault="66BF542F" w14:paraId="318A69D0" w14:textId="0AF7432F">
      <w:pPr>
        <w:spacing w:line="257" w:lineRule="auto"/>
        <w:rPr>
          <w:rFonts w:ascii="Calibri" w:hAnsi="Calibri" w:eastAsia="Calibri" w:cs="Calibri"/>
        </w:rPr>
      </w:pPr>
      <w:r w:rsidRPr="4A0F2B54">
        <w:rPr>
          <w:rFonts w:ascii="Calibri" w:hAnsi="Calibri" w:eastAsia="Calibri" w:cs="Calibri"/>
        </w:rPr>
        <w:t xml:space="preserve">3. Stil moment voor persoonlijk gebed </w:t>
      </w:r>
    </w:p>
    <w:p w:rsidR="000C7D4A" w:rsidP="4A0F2B54" w:rsidRDefault="66BF542F" w14:paraId="47F09C71" w14:textId="61D2DECF">
      <w:pPr>
        <w:spacing w:line="257" w:lineRule="auto"/>
        <w:rPr>
          <w:rFonts w:ascii="Calibri" w:hAnsi="Calibri" w:eastAsia="Calibri" w:cs="Calibri"/>
        </w:rPr>
      </w:pPr>
      <w:r w:rsidRPr="4A0F2B54">
        <w:rPr>
          <w:rFonts w:ascii="Calibri" w:hAnsi="Calibri" w:eastAsia="Calibri" w:cs="Calibri"/>
        </w:rPr>
        <w:t xml:space="preserve">4. Votum en groet (door de voorganger) </w:t>
      </w:r>
    </w:p>
    <w:p w:rsidR="000C7D4A" w:rsidP="4A0F2B54" w:rsidRDefault="66BF542F" w14:paraId="2E5E2253" w14:textId="7E39D81E">
      <w:pPr>
        <w:spacing w:line="257" w:lineRule="auto"/>
        <w:rPr>
          <w:rFonts w:ascii="Calibri" w:hAnsi="Calibri" w:eastAsia="Calibri" w:cs="Calibri"/>
        </w:rPr>
      </w:pPr>
      <w:r w:rsidRPr="4A0F2B54">
        <w:rPr>
          <w:rFonts w:ascii="Calibri" w:hAnsi="Calibri" w:eastAsia="Calibri" w:cs="Calibri"/>
        </w:rPr>
        <w:t xml:space="preserve">5. Samenzang </w:t>
      </w:r>
    </w:p>
    <w:p w:rsidR="000C7D4A" w:rsidP="4A0F2B54" w:rsidRDefault="66BF542F" w14:paraId="0999447A" w14:textId="30F0554D">
      <w:pPr>
        <w:spacing w:line="257" w:lineRule="auto"/>
        <w:rPr>
          <w:rFonts w:ascii="Calibri" w:hAnsi="Calibri" w:eastAsia="Calibri" w:cs="Calibri"/>
        </w:rPr>
      </w:pPr>
      <w:r w:rsidRPr="4A0F2B54">
        <w:rPr>
          <w:rFonts w:ascii="Calibri" w:hAnsi="Calibri" w:eastAsia="Calibri" w:cs="Calibri"/>
        </w:rPr>
        <w:t xml:space="preserve">6. Lezing van Gods geboden uit het Oude en/of Nieuwe Testament (ochtenddienst) </w:t>
      </w:r>
    </w:p>
    <w:p w:rsidR="000C7D4A" w:rsidP="4A0F2B54" w:rsidRDefault="66BF542F" w14:paraId="55516842" w14:textId="70A634F1">
      <w:pPr>
        <w:spacing w:line="257" w:lineRule="auto"/>
        <w:rPr>
          <w:rFonts w:ascii="Calibri" w:hAnsi="Calibri" w:eastAsia="Calibri" w:cs="Calibri"/>
        </w:rPr>
      </w:pPr>
      <w:r w:rsidRPr="4A0F2B54">
        <w:rPr>
          <w:rFonts w:ascii="Calibri" w:hAnsi="Calibri" w:eastAsia="Calibri" w:cs="Calibri"/>
        </w:rPr>
        <w:t xml:space="preserve">7. Lezing van één van de geloofsbelijdenissen (middagdienst) </w:t>
      </w:r>
    </w:p>
    <w:p w:rsidR="000C7D4A" w:rsidP="4A0F2B54" w:rsidRDefault="66BF542F" w14:paraId="1C2F3373" w14:textId="0E7C3E0F">
      <w:pPr>
        <w:spacing w:line="257" w:lineRule="auto"/>
        <w:rPr>
          <w:rFonts w:ascii="Calibri" w:hAnsi="Calibri" w:eastAsia="Calibri" w:cs="Calibri"/>
        </w:rPr>
      </w:pPr>
      <w:r w:rsidRPr="4A0F2B54">
        <w:rPr>
          <w:rFonts w:ascii="Calibri" w:hAnsi="Calibri" w:eastAsia="Calibri" w:cs="Calibri"/>
        </w:rPr>
        <w:t xml:space="preserve">8. Samenzang </w:t>
      </w:r>
    </w:p>
    <w:p w:rsidR="000C7D4A" w:rsidP="4A0F2B54" w:rsidRDefault="66BF542F" w14:paraId="3E56D4D2" w14:textId="5EA5DE47">
      <w:pPr>
        <w:spacing w:line="257" w:lineRule="auto"/>
        <w:rPr>
          <w:rFonts w:ascii="Calibri" w:hAnsi="Calibri" w:eastAsia="Calibri" w:cs="Calibri"/>
        </w:rPr>
      </w:pPr>
      <w:r w:rsidRPr="4A0F2B54">
        <w:rPr>
          <w:rFonts w:ascii="Calibri" w:hAnsi="Calibri" w:eastAsia="Calibri" w:cs="Calibri"/>
        </w:rPr>
        <w:t xml:space="preserve">9. Gebed om opening van het Woord en verlichting door de Heilige Geest </w:t>
      </w:r>
    </w:p>
    <w:p w:rsidR="000C7D4A" w:rsidP="4A0F2B54" w:rsidRDefault="66BF542F" w14:paraId="413A3B54" w14:textId="7A11886C">
      <w:pPr>
        <w:spacing w:line="257" w:lineRule="auto"/>
        <w:rPr>
          <w:rFonts w:ascii="Calibri" w:hAnsi="Calibri" w:eastAsia="Calibri" w:cs="Calibri"/>
        </w:rPr>
      </w:pPr>
      <w:r w:rsidRPr="4190A5EA" w:rsidR="66BF542F">
        <w:rPr>
          <w:rFonts w:ascii="Calibri" w:hAnsi="Calibri" w:eastAsia="Calibri" w:cs="Calibri"/>
        </w:rPr>
        <w:t xml:space="preserve">10. Schriftlezing </w:t>
      </w:r>
      <w:r w:rsidRPr="4190A5EA" w:rsidR="5CC4160F">
        <w:rPr>
          <w:rFonts w:ascii="Calibri" w:hAnsi="Calibri" w:eastAsia="Calibri" w:cs="Calibri"/>
        </w:rPr>
        <w:t>(Hierna</w:t>
      </w:r>
      <w:r w:rsidRPr="4190A5EA" w:rsidR="5CC4160F">
        <w:rPr>
          <w:rFonts w:ascii="Calibri" w:hAnsi="Calibri" w:eastAsia="Calibri" w:cs="Calibri"/>
        </w:rPr>
        <w:t xml:space="preserve"> gaan de jonge kinderen naar de Bijbelklas)</w:t>
      </w:r>
    </w:p>
    <w:p w:rsidR="000C7D4A" w:rsidP="4A0F2B54" w:rsidRDefault="66BF542F" w14:paraId="5BC2077D" w14:textId="4D616ACD">
      <w:pPr>
        <w:spacing w:line="257" w:lineRule="auto"/>
        <w:rPr>
          <w:rFonts w:ascii="Calibri" w:hAnsi="Calibri" w:eastAsia="Calibri" w:cs="Calibri"/>
        </w:rPr>
      </w:pPr>
      <w:r w:rsidRPr="4A0F2B54">
        <w:rPr>
          <w:rFonts w:ascii="Calibri" w:hAnsi="Calibri" w:eastAsia="Calibri" w:cs="Calibri"/>
        </w:rPr>
        <w:t xml:space="preserve">11. Samenzang </w:t>
      </w:r>
    </w:p>
    <w:p w:rsidR="000C7D4A" w:rsidP="4A0F2B54" w:rsidRDefault="66BF542F" w14:paraId="3F881562" w14:textId="55D18166">
      <w:pPr>
        <w:spacing w:line="257" w:lineRule="auto"/>
        <w:rPr>
          <w:rFonts w:ascii="Calibri" w:hAnsi="Calibri" w:eastAsia="Calibri" w:cs="Calibri"/>
        </w:rPr>
      </w:pPr>
      <w:r w:rsidRPr="4A0F2B54">
        <w:rPr>
          <w:rFonts w:ascii="Calibri" w:hAnsi="Calibri" w:eastAsia="Calibri" w:cs="Calibri"/>
        </w:rPr>
        <w:t xml:space="preserve">12. Preek </w:t>
      </w:r>
    </w:p>
    <w:p w:rsidR="000C7D4A" w:rsidP="4A0F2B54" w:rsidRDefault="66BF542F" w14:paraId="3596B501" w14:textId="1EAD5963">
      <w:pPr>
        <w:spacing w:line="257" w:lineRule="auto"/>
        <w:rPr>
          <w:rFonts w:ascii="Calibri" w:hAnsi="Calibri" w:eastAsia="Calibri" w:cs="Calibri"/>
        </w:rPr>
      </w:pPr>
      <w:r w:rsidRPr="4A0F2B54">
        <w:rPr>
          <w:rFonts w:ascii="Calibri" w:hAnsi="Calibri" w:eastAsia="Calibri" w:cs="Calibri"/>
        </w:rPr>
        <w:t xml:space="preserve">13. Samenzang </w:t>
      </w:r>
    </w:p>
    <w:p w:rsidR="000C7D4A" w:rsidP="4A0F2B54" w:rsidRDefault="66BF542F" w14:paraId="5A91E1DD" w14:textId="767D46C4">
      <w:pPr>
        <w:spacing w:line="257" w:lineRule="auto"/>
        <w:rPr>
          <w:rFonts w:ascii="Calibri" w:hAnsi="Calibri" w:eastAsia="Calibri" w:cs="Calibri"/>
        </w:rPr>
      </w:pPr>
      <w:r w:rsidRPr="4A0F2B54">
        <w:rPr>
          <w:rFonts w:ascii="Calibri" w:hAnsi="Calibri" w:eastAsia="Calibri" w:cs="Calibri"/>
        </w:rPr>
        <w:t xml:space="preserve">14. Collecten </w:t>
      </w:r>
    </w:p>
    <w:p w:rsidR="000C7D4A" w:rsidP="4A0F2B54" w:rsidRDefault="66BF542F" w14:paraId="4550D12F" w14:textId="5DD3D52A">
      <w:pPr>
        <w:spacing w:line="257" w:lineRule="auto"/>
        <w:rPr>
          <w:rFonts w:ascii="Calibri" w:hAnsi="Calibri" w:eastAsia="Calibri" w:cs="Calibri"/>
        </w:rPr>
      </w:pPr>
      <w:r w:rsidRPr="4A0F2B54">
        <w:rPr>
          <w:rFonts w:ascii="Calibri" w:hAnsi="Calibri" w:eastAsia="Calibri" w:cs="Calibri"/>
        </w:rPr>
        <w:t xml:space="preserve">15. Dankgebed en voorbede </w:t>
      </w:r>
    </w:p>
    <w:p w:rsidR="000C7D4A" w:rsidP="4A0F2B54" w:rsidRDefault="66BF542F" w14:paraId="57D97C96" w14:textId="44B76A80">
      <w:pPr>
        <w:spacing w:line="257" w:lineRule="auto"/>
        <w:rPr>
          <w:rFonts w:ascii="Calibri" w:hAnsi="Calibri" w:eastAsia="Calibri" w:cs="Calibri"/>
        </w:rPr>
      </w:pPr>
      <w:r w:rsidRPr="4A0F2B54">
        <w:rPr>
          <w:rFonts w:ascii="Calibri" w:hAnsi="Calibri" w:eastAsia="Calibri" w:cs="Calibri"/>
        </w:rPr>
        <w:t xml:space="preserve">16. Samenzang (staande en de kinderen van de bijbelklas komen terug in de kerkzaal) </w:t>
      </w:r>
    </w:p>
    <w:p w:rsidR="000C7D4A" w:rsidP="4A0F2B54" w:rsidRDefault="66BF542F" w14:paraId="7B3E2A68" w14:textId="33AD56EB">
      <w:pPr>
        <w:spacing w:line="257" w:lineRule="auto"/>
        <w:rPr>
          <w:rFonts w:ascii="Calibri" w:hAnsi="Calibri" w:eastAsia="Calibri" w:cs="Calibri"/>
        </w:rPr>
      </w:pPr>
      <w:r w:rsidRPr="4A0F2B54">
        <w:rPr>
          <w:rFonts w:ascii="Calibri" w:hAnsi="Calibri" w:eastAsia="Calibri" w:cs="Calibri"/>
        </w:rPr>
        <w:t xml:space="preserve">17. Zegen </w:t>
      </w:r>
    </w:p>
    <w:p w:rsidR="000C7D4A" w:rsidP="4A0F2B54" w:rsidRDefault="66BF542F" w14:paraId="06E0A999" w14:textId="11FB6C84">
      <w:pPr>
        <w:spacing w:line="257" w:lineRule="auto"/>
        <w:rPr>
          <w:rFonts w:ascii="Calibri" w:hAnsi="Calibri" w:eastAsia="Calibri" w:cs="Calibri"/>
        </w:rPr>
      </w:pPr>
      <w:r w:rsidRPr="10EB3D86">
        <w:rPr>
          <w:rFonts w:ascii="Calibri" w:hAnsi="Calibri" w:eastAsia="Calibri" w:cs="Calibri"/>
        </w:rPr>
        <w:t>De wet wordt iedere zondag aan de gemeente voorgehouden als een spiegel. De wet is ons gegeven als een spiegel voor zelfkennis en als leefregel der dankbaarheid. In de avonddienst belijdt de gemeente haar geloof met de kerk van alle tijden en plaatsen. Tijdens de erediensten wordt door de gemeente gezongen om God te loven en te prijzen en ons te verootmoedigen voor Hem. De psalmen vormen hiervoor het uitgangspunt. In de psalmen wordt God Zijn eigen Woord toegezongen</w:t>
      </w:r>
      <w:r w:rsidR="00BE229B">
        <w:rPr>
          <w:rFonts w:ascii="Calibri" w:hAnsi="Calibri" w:eastAsia="Calibri" w:cs="Calibri"/>
        </w:rPr>
        <w:t>.</w:t>
      </w:r>
      <w:r w:rsidRPr="10EB3D86">
        <w:rPr>
          <w:rFonts w:ascii="Calibri" w:hAnsi="Calibri" w:eastAsia="Calibri" w:cs="Calibri"/>
        </w:rPr>
        <w:t xml:space="preserve"> Hiermee wordt het gehoorde Woord als het ware zingend aan Hem teruggegeven. Met het zingen van de psalmen weet de gemeente zich verbonden met de kerk der eeuwen en het volk Israël. En wat misschien wel het belangrijkste is: Christus leefde uit de psalmen. Hij heeft ze Zelf - in leven en in sterven - op de lippen genomen. Om die reden zingt de gemeente steeds de psalmen en wil ze deze blijven zingen. Dat neemt niet weg dat er Bijbels gesproken ruimte is om naast de psalmen ook gezangen en geestelijke liederen te zingen. Er wordt dan rechtstreeks gezongen van Christus en Zijn werk, de Heilige Geest en Zijn werk, Gods </w:t>
      </w:r>
      <w:r w:rsidRPr="10EB3D86" w:rsidR="6B022291">
        <w:rPr>
          <w:rFonts w:ascii="Calibri" w:hAnsi="Calibri" w:eastAsia="Calibri" w:cs="Calibri"/>
        </w:rPr>
        <w:t>Drie-eenheid</w:t>
      </w:r>
      <w:r w:rsidRPr="10EB3D86">
        <w:rPr>
          <w:rFonts w:ascii="Calibri" w:hAnsi="Calibri" w:eastAsia="Calibri" w:cs="Calibri"/>
        </w:rPr>
        <w:t xml:space="preserve">. Over het loven en prijzen van de Heere schrijft Paulus in Efeze 5:19: “en spreek onder elkaar met psalmen, lofzangen en geestelijke liederen, en zing voor de Heere en loof Hem in uw hart”. </w:t>
      </w:r>
    </w:p>
    <w:p w:rsidR="000C7D4A" w:rsidP="4A0F2B54" w:rsidRDefault="66BF542F" w14:paraId="36BC98FC" w14:textId="5063492C">
      <w:pPr>
        <w:spacing w:line="257" w:lineRule="auto"/>
        <w:rPr>
          <w:rFonts w:ascii="Calibri" w:hAnsi="Calibri" w:eastAsia="Calibri" w:cs="Calibri"/>
        </w:rPr>
      </w:pPr>
      <w:r w:rsidRPr="4190A5EA" w:rsidR="66BF542F">
        <w:rPr>
          <w:rFonts w:ascii="Calibri" w:hAnsi="Calibri" w:eastAsia="Calibri" w:cs="Calibri"/>
        </w:rPr>
        <w:t xml:space="preserve">Tijdens </w:t>
      </w:r>
      <w:r w:rsidRPr="4190A5EA" w:rsidR="6E227F80">
        <w:rPr>
          <w:rFonts w:ascii="Calibri" w:hAnsi="Calibri" w:eastAsia="Calibri" w:cs="Calibri"/>
        </w:rPr>
        <w:t xml:space="preserve">een reguliere </w:t>
      </w:r>
      <w:r w:rsidRPr="4190A5EA" w:rsidR="66BF542F">
        <w:rPr>
          <w:rFonts w:ascii="Calibri" w:hAnsi="Calibri" w:eastAsia="Calibri" w:cs="Calibri"/>
        </w:rPr>
        <w:t xml:space="preserve">dienst worden er maximaal twee gezangen en/of geestelijke liederen gezongen, </w:t>
      </w:r>
      <w:r w:rsidRPr="4190A5EA" w:rsidR="003F6BD3">
        <w:rPr>
          <w:rFonts w:ascii="Calibri" w:hAnsi="Calibri" w:eastAsia="Calibri" w:cs="Calibri"/>
        </w:rPr>
        <w:t>als</w:t>
      </w:r>
      <w:r w:rsidRPr="4190A5EA" w:rsidR="66BF542F">
        <w:rPr>
          <w:rFonts w:ascii="Calibri" w:hAnsi="Calibri" w:eastAsia="Calibri" w:cs="Calibri"/>
        </w:rPr>
        <w:t xml:space="preserve"> deze de Woordverkondiging ondersteunen en in overeenstemming zijn met het Woord van God. </w:t>
      </w:r>
    </w:p>
    <w:p w:rsidR="66BF542F" w:rsidP="10EB3D86" w:rsidRDefault="66BF542F" w14:paraId="6B3F564F" w14:textId="52D45510">
      <w:pPr>
        <w:spacing w:line="257" w:lineRule="auto"/>
        <w:rPr>
          <w:rFonts w:ascii="Calibri" w:hAnsi="Calibri" w:eastAsia="Calibri" w:cs="Calibri"/>
        </w:rPr>
      </w:pPr>
      <w:r w:rsidRPr="10EB3D86">
        <w:rPr>
          <w:rFonts w:ascii="Calibri" w:hAnsi="Calibri" w:eastAsia="Calibri" w:cs="Calibri"/>
        </w:rPr>
        <w:t>De samenzang wordt regulier begeleid door het orgel</w:t>
      </w:r>
      <w:r w:rsidRPr="10EB3D86" w:rsidR="6A8B4E03">
        <w:rPr>
          <w:rFonts w:ascii="Calibri" w:hAnsi="Calibri" w:eastAsia="Calibri" w:cs="Calibri"/>
        </w:rPr>
        <w:t xml:space="preserve"> (en in voorkomende gevallen door een</w:t>
      </w:r>
      <w:r w:rsidRPr="10EB3D86">
        <w:rPr>
          <w:rFonts w:ascii="Calibri" w:hAnsi="Calibri" w:eastAsia="Calibri" w:cs="Calibri"/>
        </w:rPr>
        <w:t xml:space="preserve"> piano</w:t>
      </w:r>
      <w:r w:rsidRPr="10EB3D86" w:rsidR="614A8FDF">
        <w:rPr>
          <w:rFonts w:ascii="Calibri" w:hAnsi="Calibri" w:eastAsia="Calibri" w:cs="Calibri"/>
        </w:rPr>
        <w:t>)</w:t>
      </w:r>
      <w:r w:rsidRPr="10EB3D86">
        <w:rPr>
          <w:rFonts w:ascii="Calibri" w:hAnsi="Calibri" w:eastAsia="Calibri" w:cs="Calibri"/>
        </w:rPr>
        <w:t xml:space="preserve">. </w:t>
      </w:r>
    </w:p>
    <w:p w:rsidR="1689BC1B" w:rsidP="10EB3D86" w:rsidRDefault="1689BC1B" w14:paraId="35431AEC" w14:textId="54735FC2">
      <w:pPr>
        <w:spacing w:after="0"/>
        <w:rPr>
          <w:rFonts w:ascii="Calibri" w:hAnsi="Calibri" w:eastAsia="Calibri" w:cs="Calibri"/>
        </w:rPr>
      </w:pPr>
      <w:r w:rsidRPr="10EB3D86">
        <w:rPr>
          <w:rFonts w:ascii="Calibri" w:hAnsi="Calibri" w:eastAsia="Calibri" w:cs="Calibri"/>
        </w:rPr>
        <w:t>Na de preek is er het collectemoment. De organist heeft de mogelijkheid om een meditatieve introductie in te bouwen, als voorbereiding op het zingen. En de organist krijgt ook de gelegenheid om na het zingen zijn orgelspel zorgvuldig af te ronden.</w:t>
      </w:r>
    </w:p>
    <w:p w:rsidR="00FE0CAB" w:rsidP="10EB3D86" w:rsidRDefault="00FE0CAB" w14:paraId="5FD2F548" w14:textId="77777777">
      <w:pPr>
        <w:spacing w:line="257" w:lineRule="auto"/>
        <w:rPr>
          <w:rFonts w:ascii="Calibri" w:hAnsi="Calibri" w:eastAsia="Calibri" w:cs="Calibri"/>
        </w:rPr>
      </w:pPr>
    </w:p>
    <w:p w:rsidR="66E4072C" w:rsidP="10EB3D86" w:rsidRDefault="66E4072C" w14:paraId="10EABF3C" w14:textId="31B0C9F6">
      <w:pPr>
        <w:spacing w:line="257" w:lineRule="auto"/>
        <w:rPr>
          <w:rFonts w:ascii="Calibri" w:hAnsi="Calibri" w:eastAsia="Calibri" w:cs="Calibri"/>
        </w:rPr>
      </w:pPr>
      <w:r w:rsidRPr="4190A5EA" w:rsidR="66E4072C">
        <w:rPr>
          <w:rFonts w:ascii="Calibri" w:hAnsi="Calibri" w:eastAsia="Calibri" w:cs="Calibri"/>
        </w:rPr>
        <w:t>De liturgie</w:t>
      </w:r>
      <w:r w:rsidRPr="4190A5EA" w:rsidR="00FE0CAB">
        <w:rPr>
          <w:rFonts w:ascii="Calibri" w:hAnsi="Calibri" w:eastAsia="Calibri" w:cs="Calibri"/>
        </w:rPr>
        <w:t>,</w:t>
      </w:r>
      <w:r w:rsidRPr="4190A5EA" w:rsidR="66E4072C">
        <w:rPr>
          <w:rFonts w:ascii="Calibri" w:hAnsi="Calibri" w:eastAsia="Calibri" w:cs="Calibri"/>
        </w:rPr>
        <w:t xml:space="preserve"> zoals die hierboven is aangegeven</w:t>
      </w:r>
      <w:r w:rsidRPr="4190A5EA" w:rsidR="00FE0CAB">
        <w:rPr>
          <w:rFonts w:ascii="Calibri" w:hAnsi="Calibri" w:eastAsia="Calibri" w:cs="Calibri"/>
        </w:rPr>
        <w:t>,</w:t>
      </w:r>
      <w:r w:rsidRPr="4190A5EA" w:rsidR="66E4072C">
        <w:rPr>
          <w:rFonts w:ascii="Calibri" w:hAnsi="Calibri" w:eastAsia="Calibri" w:cs="Calibri"/>
        </w:rPr>
        <w:t xml:space="preserve"> wordt ingevuld door de predikant. Van de diensten worden beeldopnames gemaakt en deze zijn via internet toegankelijk. Aanvullende opnames (video en foto) dienen aangevraagd te worden bij</w:t>
      </w:r>
      <w:r w:rsidRPr="4190A5EA" w:rsidR="00972A23">
        <w:rPr>
          <w:rFonts w:ascii="Calibri" w:hAnsi="Calibri" w:eastAsia="Calibri" w:cs="Calibri"/>
        </w:rPr>
        <w:t xml:space="preserve"> de</w:t>
      </w:r>
      <w:r w:rsidRPr="4190A5EA" w:rsidR="5EEFD463">
        <w:rPr>
          <w:rFonts w:ascii="Calibri" w:hAnsi="Calibri" w:eastAsia="Calibri" w:cs="Calibri"/>
        </w:rPr>
        <w:t xml:space="preserve"> scriba</w:t>
      </w:r>
      <w:r w:rsidRPr="4190A5EA" w:rsidR="66E4072C">
        <w:rPr>
          <w:rFonts w:ascii="Calibri" w:hAnsi="Calibri" w:eastAsia="Calibri" w:cs="Calibri"/>
        </w:rPr>
        <w:t>. Hierbij is het van belang dat de opnamen de stichtelijkheid van de dienst niet aantasten en er geen afleiding plaatsvindt. Opnamen dienen dan zoveel mogelijk vanaf een vaste plaats gemaakt te worden.</w:t>
      </w:r>
    </w:p>
    <w:p w:rsidR="665FD50A" w:rsidP="10EB3D86" w:rsidRDefault="00A836EE" w14:paraId="5A934B54" w14:textId="0A599902">
      <w:pPr>
        <w:spacing w:after="0"/>
        <w:rPr>
          <w:rFonts w:ascii="Calibri" w:hAnsi="Calibri" w:eastAsia="Calibri" w:cs="Calibri"/>
        </w:rPr>
      </w:pPr>
      <w:r>
        <w:rPr>
          <w:rFonts w:ascii="Calibri" w:hAnsi="Calibri" w:eastAsia="Calibri" w:cs="Calibri"/>
          <w:b/>
          <w:bCs/>
        </w:rPr>
        <w:t xml:space="preserve">5.3 </w:t>
      </w:r>
      <w:r w:rsidRPr="10EB3D86" w:rsidR="665FD50A">
        <w:rPr>
          <w:rFonts w:ascii="Calibri" w:hAnsi="Calibri" w:eastAsia="Calibri" w:cs="Calibri"/>
          <w:b/>
          <w:bCs/>
        </w:rPr>
        <w:t>Muziek</w:t>
      </w:r>
    </w:p>
    <w:p w:rsidR="10EB3D86" w:rsidP="10EB3D86" w:rsidRDefault="10EB3D86" w14:paraId="0968DB04" w14:textId="467338D8">
      <w:pPr>
        <w:spacing w:after="0"/>
        <w:rPr>
          <w:rFonts w:ascii="Calibri" w:hAnsi="Calibri" w:eastAsia="Calibri" w:cs="Calibri"/>
        </w:rPr>
      </w:pPr>
    </w:p>
    <w:p w:rsidR="665FD50A" w:rsidP="10EB3D86" w:rsidRDefault="665FD50A" w14:paraId="5624FDCC" w14:textId="26EAB922">
      <w:pPr>
        <w:spacing w:after="0"/>
        <w:rPr>
          <w:rFonts w:ascii="Calibri" w:hAnsi="Calibri" w:eastAsia="Calibri" w:cs="Calibri"/>
        </w:rPr>
      </w:pPr>
      <w:r w:rsidRPr="10EB3D86">
        <w:rPr>
          <w:rFonts w:ascii="Calibri" w:hAnsi="Calibri" w:eastAsia="Calibri" w:cs="Calibri"/>
        </w:rPr>
        <w:t xml:space="preserve">Muziek is een gave van God. Muziek kan het gemoed beroeren. Er kan een bepaald gevoel mee worden overgedragen. Door middel van muziek kan ook het Woord van God worden overgebracht. In de eredienst gaat het om de ontmoeting van God en Zijn gemeente. God geeft Zijn Woord, en de gemeente geeft al zingend haar antwoord. De Reformatie heeft grote inspanningen verricht om de </w:t>
      </w:r>
      <w:r w:rsidRPr="10EB3D86">
        <w:rPr>
          <w:rFonts w:ascii="Calibri" w:hAnsi="Calibri" w:eastAsia="Calibri" w:cs="Calibri"/>
        </w:rPr>
        <w:t>gemeente aan het zingen te krijgen. De zingende gemeente geeft Bijbelse stem aan de ontmoeting met de Heere. Zij doet dit in verbondenheid met Israël en staat daarmee in een eeuwenlange traditie.</w:t>
      </w:r>
    </w:p>
    <w:p w:rsidR="665FD50A" w:rsidP="10EB3D86" w:rsidRDefault="665FD50A" w14:paraId="6A46C3F6" w14:textId="74A47624">
      <w:pPr>
        <w:spacing w:after="0"/>
        <w:rPr>
          <w:rFonts w:ascii="Calibri" w:hAnsi="Calibri" w:eastAsia="Calibri" w:cs="Calibri"/>
        </w:rPr>
      </w:pPr>
      <w:r w:rsidRPr="10EB3D86">
        <w:rPr>
          <w:rFonts w:ascii="Calibri" w:hAnsi="Calibri" w:eastAsia="Calibri" w:cs="Calibri"/>
        </w:rPr>
        <w:t>Als het gaat over muziek zijn onze diensten tot nu toe sober geweest. Daardoor heeft het Woord altijd het volle pond gekregen. Muziek is er ter ondersteuning</w:t>
      </w:r>
      <w:r w:rsidR="00AA1590">
        <w:rPr>
          <w:rFonts w:ascii="Calibri" w:hAnsi="Calibri" w:eastAsia="Calibri" w:cs="Calibri"/>
        </w:rPr>
        <w:t xml:space="preserve"> en begeleiding van het zingen</w:t>
      </w:r>
      <w:r w:rsidRPr="10EB3D86">
        <w:rPr>
          <w:rFonts w:ascii="Calibri" w:hAnsi="Calibri" w:eastAsia="Calibri" w:cs="Calibri"/>
        </w:rPr>
        <w:t>. Muziek en stem brengen in harmonie de eer bij God.</w:t>
      </w:r>
    </w:p>
    <w:p w:rsidR="10EB3D86" w:rsidP="10EB3D86" w:rsidRDefault="10EB3D86" w14:paraId="02FF4961" w14:textId="73AAA2B3">
      <w:pPr>
        <w:spacing w:after="0"/>
        <w:rPr>
          <w:rFonts w:ascii="Calibri" w:hAnsi="Calibri" w:eastAsia="Calibri" w:cs="Calibri"/>
        </w:rPr>
      </w:pPr>
    </w:p>
    <w:p w:rsidR="665FD50A" w:rsidP="10EB3D86" w:rsidRDefault="665FD50A" w14:paraId="77ECE67D" w14:textId="2CB82DF4">
      <w:pPr>
        <w:spacing w:after="0"/>
        <w:rPr>
          <w:rFonts w:ascii="Calibri" w:hAnsi="Calibri" w:eastAsia="Calibri" w:cs="Calibri"/>
        </w:rPr>
      </w:pPr>
      <w:r w:rsidRPr="4190A5EA" w:rsidR="665FD50A">
        <w:rPr>
          <w:rFonts w:ascii="Calibri" w:hAnsi="Calibri" w:eastAsia="Calibri" w:cs="Calibri"/>
        </w:rPr>
        <w:t xml:space="preserve">Waaraan moet muziek voldoen? Muziek moet eredienstwaardig zijn, en worden beoefend door eredienstvaardige musici. </w:t>
      </w:r>
      <w:r w:rsidRPr="4190A5EA" w:rsidR="2345FC05">
        <w:rPr>
          <w:rFonts w:ascii="Calibri" w:hAnsi="Calibri" w:eastAsia="Calibri" w:cs="Calibri"/>
        </w:rPr>
        <w:t xml:space="preserve">E.e.a. wordt beoordeeld door het College van kerkrentmeesters. </w:t>
      </w:r>
      <w:r w:rsidRPr="4190A5EA" w:rsidR="665FD50A">
        <w:rPr>
          <w:rFonts w:ascii="Calibri" w:hAnsi="Calibri" w:eastAsia="Calibri" w:cs="Calibri"/>
        </w:rPr>
        <w:t xml:space="preserve">Het moet tot eer van God zijn, en tot welzijn van </w:t>
      </w:r>
      <w:r w:rsidRPr="4190A5EA" w:rsidR="715D3D5E">
        <w:rPr>
          <w:rFonts w:ascii="Calibri" w:hAnsi="Calibri" w:eastAsia="Calibri" w:cs="Calibri"/>
        </w:rPr>
        <w:t>de gemeente</w:t>
      </w:r>
      <w:r w:rsidRPr="4190A5EA" w:rsidR="665FD50A">
        <w:rPr>
          <w:rFonts w:ascii="Calibri" w:hAnsi="Calibri" w:eastAsia="Calibri" w:cs="Calibri"/>
        </w:rPr>
        <w:t xml:space="preserve">. Voor de gewone erediensten kennen wij een liturgie, waarin de verkondiging van het Woord centraal staat, en waarbij de gemeentezang wordt begeleid met het orgel. Naast deze gewone erediensten zijn er bijzondere diensten, te weten: de kinderdienst op de morgen van de Biddag, de morgendienst van de eerste Paasdag, de dienst op Hemelvaartsdag, de </w:t>
      </w:r>
      <w:r w:rsidRPr="4190A5EA" w:rsidR="665FD50A">
        <w:rPr>
          <w:rFonts w:ascii="Calibri" w:hAnsi="Calibri" w:eastAsia="Calibri" w:cs="Calibri"/>
        </w:rPr>
        <w:t>dienst op de eerste Pinksterdag, de kinderdienst op de morgen van de Dankdag, de morgendienst van de eerste Kerstdag, de Aangepaste dienst voor anders begaafden, en de 2 Jeugddiensten</w:t>
      </w:r>
      <w:r w:rsidRPr="4190A5EA" w:rsidR="30D0B31E">
        <w:rPr>
          <w:rFonts w:ascii="Calibri" w:hAnsi="Calibri" w:eastAsia="Calibri" w:cs="Calibri"/>
        </w:rPr>
        <w:t xml:space="preserve">, waarin </w:t>
      </w:r>
      <w:r w:rsidRPr="4190A5EA" w:rsidR="665FD50A">
        <w:rPr>
          <w:rFonts w:ascii="Calibri" w:hAnsi="Calibri" w:eastAsia="Calibri" w:cs="Calibri"/>
        </w:rPr>
        <w:t>naast het orgel ook andere muziekinstrumenten</w:t>
      </w:r>
      <w:r w:rsidRPr="4190A5EA" w:rsidR="3D2BF64B">
        <w:rPr>
          <w:rFonts w:ascii="Calibri" w:hAnsi="Calibri" w:eastAsia="Calibri" w:cs="Calibri"/>
        </w:rPr>
        <w:t xml:space="preserve"> kunnen</w:t>
      </w:r>
      <w:r w:rsidRPr="4190A5EA" w:rsidR="665FD50A">
        <w:rPr>
          <w:rFonts w:ascii="Calibri" w:hAnsi="Calibri" w:eastAsia="Calibri" w:cs="Calibri"/>
        </w:rPr>
        <w:t xml:space="preserve"> worden ingezet. Welke muziekinstrumenten eredienstwaardig zijn, is moeilijk te definiëren. Digitale muziekinstrumenten kunnen een andere sfeer oproepen. Ook kan dat gelden voor de muziekstijl die wordt gehanteerd. Het vraagt om fijngevoeligheid om ervoor te zorgen dat de muziek </w:t>
      </w:r>
      <w:r w:rsidRPr="4190A5EA" w:rsidR="00DD3134">
        <w:rPr>
          <w:rFonts w:ascii="Calibri" w:hAnsi="Calibri" w:eastAsia="Calibri" w:cs="Calibri"/>
        </w:rPr>
        <w:t>eredienst</w:t>
      </w:r>
      <w:r w:rsidRPr="4190A5EA" w:rsidR="665FD50A">
        <w:rPr>
          <w:rFonts w:ascii="Calibri" w:hAnsi="Calibri" w:eastAsia="Calibri" w:cs="Calibri"/>
        </w:rPr>
        <w:t>waardig is.</w:t>
      </w:r>
    </w:p>
    <w:p w:rsidR="665FD50A" w:rsidP="10EB3D86" w:rsidRDefault="665FD50A" w14:paraId="41241203" w14:textId="1FAF971C">
      <w:pPr>
        <w:spacing w:after="0"/>
        <w:rPr>
          <w:rFonts w:ascii="Calibri" w:hAnsi="Calibri" w:eastAsia="Calibri" w:cs="Calibri"/>
        </w:rPr>
      </w:pPr>
      <w:r w:rsidRPr="10EB3D86">
        <w:rPr>
          <w:rFonts w:ascii="Calibri" w:hAnsi="Calibri" w:eastAsia="Calibri" w:cs="Calibri"/>
        </w:rPr>
        <w:t xml:space="preserve"> </w:t>
      </w:r>
    </w:p>
    <w:p w:rsidR="665FD50A" w:rsidP="10EB3D86" w:rsidRDefault="665FD50A" w14:paraId="688DCC0B" w14:textId="35D7D4C5">
      <w:pPr>
        <w:spacing w:after="0"/>
        <w:rPr>
          <w:rFonts w:ascii="Calibri" w:hAnsi="Calibri" w:eastAsia="Calibri" w:cs="Calibri"/>
        </w:rPr>
      </w:pPr>
      <w:r w:rsidRPr="10EB3D86">
        <w:rPr>
          <w:rFonts w:ascii="Calibri" w:hAnsi="Calibri" w:eastAsia="Calibri" w:cs="Calibri"/>
        </w:rPr>
        <w:t>Voor de organisatie van de muzikale begeleiding bij bijzondere diensten is een commissie ingesteld, die</w:t>
      </w:r>
      <w:r w:rsidR="001D549E">
        <w:rPr>
          <w:rFonts w:ascii="Calibri" w:hAnsi="Calibri" w:eastAsia="Calibri" w:cs="Calibri"/>
        </w:rPr>
        <w:t>,</w:t>
      </w:r>
      <w:r w:rsidRPr="10EB3D86">
        <w:rPr>
          <w:rFonts w:ascii="Calibri" w:hAnsi="Calibri" w:eastAsia="Calibri" w:cs="Calibri"/>
        </w:rPr>
        <w:t xml:space="preserve"> onder verantwoordelijkheid van de kerkenraad en in samenspraak met de predikant, de concrete invulling verzorgt. Daarvoor inventariseert de commissie beschikbaarheid en vaardigheid van musici (gemeenteleden met muzikale gaven en talenten).  Een goede voorbereiding, periodiek onderhoud aan het orgel, en voldoende apparatuur, zijn nodig om tot een kwalitatief goede uitvoering te kunnen komen.</w:t>
      </w:r>
    </w:p>
    <w:p w:rsidR="10EB3D86" w:rsidP="10EB3D86" w:rsidRDefault="10EB3D86" w14:paraId="562B3319" w14:textId="50EF6104">
      <w:pPr>
        <w:spacing w:after="0"/>
        <w:rPr>
          <w:rFonts w:ascii="Calibri" w:hAnsi="Calibri" w:eastAsia="Calibri" w:cs="Calibri"/>
        </w:rPr>
      </w:pPr>
    </w:p>
    <w:p w:rsidR="000C7D4A" w:rsidP="10EB3D86" w:rsidRDefault="00A458D5" w14:paraId="712F29D3" w14:textId="23B85273">
      <w:pPr>
        <w:rPr>
          <w:rFonts w:ascii="Calibri" w:hAnsi="Calibri" w:eastAsia="Calibri" w:cs="Calibri"/>
          <w:b/>
          <w:bCs/>
        </w:rPr>
      </w:pPr>
      <w:r>
        <w:rPr>
          <w:rFonts w:ascii="Calibri" w:hAnsi="Calibri" w:eastAsia="Calibri" w:cs="Calibri"/>
          <w:b/>
          <w:bCs/>
        </w:rPr>
        <w:t>5</w:t>
      </w:r>
      <w:r w:rsidRPr="10EB3D86" w:rsidR="13B5DC3D">
        <w:rPr>
          <w:rFonts w:ascii="Calibri" w:hAnsi="Calibri" w:eastAsia="Calibri" w:cs="Calibri"/>
          <w:b/>
          <w:bCs/>
        </w:rPr>
        <w:t xml:space="preserve">.4 Bijzondere en Themadiensten </w:t>
      </w:r>
    </w:p>
    <w:p w:rsidR="000C7D4A" w:rsidP="4A0F2B54" w:rsidRDefault="13B5DC3D" w14:paraId="292D4793" w14:textId="2AC6C878">
      <w:r w:rsidRPr="10EB3D86">
        <w:rPr>
          <w:rFonts w:ascii="Calibri" w:hAnsi="Calibri" w:eastAsia="Calibri" w:cs="Calibri"/>
        </w:rPr>
        <w:t xml:space="preserve">De Heilige Doop en het Heilig Avondmaal worden in de gemeente bediend en worden gekenmerkt als bijzondere diensten. Gemiddeld genomen zijn er vier doopdiensten én vier </w:t>
      </w:r>
      <w:r w:rsidRPr="10EB3D86" w:rsidR="00834AE3">
        <w:rPr>
          <w:rFonts w:ascii="Calibri" w:hAnsi="Calibri" w:eastAsia="Calibri" w:cs="Calibri"/>
        </w:rPr>
        <w:t>Avondmaal diensten</w:t>
      </w:r>
      <w:r w:rsidRPr="10EB3D86">
        <w:rPr>
          <w:rFonts w:ascii="Calibri" w:hAnsi="Calibri" w:eastAsia="Calibri" w:cs="Calibri"/>
        </w:rPr>
        <w:t xml:space="preserve"> per jaar. Op de zondag voorafgaand aan de</w:t>
      </w:r>
      <w:r w:rsidRPr="10EB3D86" w:rsidR="40C0F49B">
        <w:rPr>
          <w:rFonts w:ascii="Calibri" w:hAnsi="Calibri" w:eastAsia="Calibri" w:cs="Calibri"/>
        </w:rPr>
        <w:t xml:space="preserve"> viering van het Heilige Avondmaal</w:t>
      </w:r>
      <w:r w:rsidRPr="10EB3D86">
        <w:rPr>
          <w:rFonts w:ascii="Calibri" w:hAnsi="Calibri" w:eastAsia="Calibri" w:cs="Calibri"/>
        </w:rPr>
        <w:t xml:space="preserve"> is er een voorbereidingsdienst. De middagdienst na de avondmaalsviering is een dienst van dankzegging en nabetrachting. </w:t>
      </w:r>
    </w:p>
    <w:p w:rsidR="000C7D4A" w:rsidP="4A0F2B54" w:rsidRDefault="13B5DC3D" w14:paraId="6E6F46BA" w14:textId="0AA05AF0">
      <w:r w:rsidRPr="10EB3D86">
        <w:rPr>
          <w:rFonts w:ascii="Calibri" w:hAnsi="Calibri" w:eastAsia="Calibri" w:cs="Calibri"/>
        </w:rPr>
        <w:t>Bij de Heilige doop, Heilig Avondmaal, belijdenisdiensten, huwelijksdiensten en de dienst waarin nieuwe ambtsdragers worden bevestigd, wordt de hertaling van de liturgische formulieren</w:t>
      </w:r>
      <w:r w:rsidRPr="10EB3D86" w:rsidR="7F65D9CC">
        <w:rPr>
          <w:rFonts w:ascii="Calibri" w:hAnsi="Calibri" w:eastAsia="Calibri" w:cs="Calibri"/>
        </w:rPr>
        <w:t xml:space="preserve"> (in verkorte versie)</w:t>
      </w:r>
      <w:r w:rsidRPr="10EB3D86">
        <w:rPr>
          <w:rFonts w:ascii="Calibri" w:hAnsi="Calibri" w:eastAsia="Calibri" w:cs="Calibri"/>
        </w:rPr>
        <w:t xml:space="preserve"> gebruikt. De bevestiging van nieuwe ambtsdragers en nieuwe leden vindt plaats in speciaal daarvoor aangewezen diensten. Daarnaast zijn er binnen De Levensbron de bijzondere diensten, in verband met de volgende christelijk</w:t>
      </w:r>
      <w:r w:rsidRPr="10EB3D86" w:rsidR="05CC7031">
        <w:rPr>
          <w:rFonts w:ascii="Calibri" w:hAnsi="Calibri" w:eastAsia="Calibri" w:cs="Calibri"/>
        </w:rPr>
        <w:t>e</w:t>
      </w:r>
      <w:r w:rsidRPr="10EB3D86">
        <w:rPr>
          <w:rFonts w:ascii="Calibri" w:hAnsi="Calibri" w:eastAsia="Calibri" w:cs="Calibri"/>
        </w:rPr>
        <w:t xml:space="preserve"> feestdagen: </w:t>
      </w:r>
    </w:p>
    <w:p w:rsidR="000C7D4A" w:rsidP="4A0F2B54" w:rsidRDefault="13B5DC3D" w14:paraId="43077A75" w14:textId="2072AA75">
      <w:r w:rsidRPr="4A0F2B54">
        <w:rPr>
          <w:rFonts w:ascii="Calibri" w:hAnsi="Calibri" w:eastAsia="Calibri" w:cs="Calibri"/>
        </w:rPr>
        <w:t xml:space="preserve">• Bid- en dankdagen (twee diensten) </w:t>
      </w:r>
    </w:p>
    <w:p w:rsidR="000C7D4A" w:rsidP="4A0F2B54" w:rsidRDefault="13B5DC3D" w14:paraId="3935440A" w14:textId="1D809008">
      <w:r w:rsidRPr="4A0F2B54">
        <w:rPr>
          <w:rFonts w:ascii="Calibri" w:hAnsi="Calibri" w:eastAsia="Calibri" w:cs="Calibri"/>
        </w:rPr>
        <w:t xml:space="preserve">• Goede vrijdag (twee diensten) </w:t>
      </w:r>
    </w:p>
    <w:p w:rsidR="000C7D4A" w:rsidP="4A0F2B54" w:rsidRDefault="13B5DC3D" w14:paraId="29038774" w14:textId="27055DBD">
      <w:r w:rsidRPr="4A0F2B54">
        <w:rPr>
          <w:rFonts w:ascii="Calibri" w:hAnsi="Calibri" w:eastAsia="Calibri" w:cs="Calibri"/>
        </w:rPr>
        <w:t xml:space="preserve">• Hemelvaartsdag (’s morgens) </w:t>
      </w:r>
    </w:p>
    <w:p w:rsidR="000C7D4A" w:rsidP="4A0F2B54" w:rsidRDefault="13B5DC3D" w14:paraId="519499BD" w14:textId="640E7F5F">
      <w:r w:rsidRPr="4A0F2B54">
        <w:rPr>
          <w:rFonts w:ascii="Calibri" w:hAnsi="Calibri" w:eastAsia="Calibri" w:cs="Calibri"/>
        </w:rPr>
        <w:t xml:space="preserve">• Oudejaarsavond en Nieuwjaarsmorgen (één dienst) </w:t>
      </w:r>
    </w:p>
    <w:p w:rsidR="000C7D4A" w:rsidP="10EB3D86" w:rsidRDefault="13B5DC3D" w14:paraId="24DD509F" w14:textId="47542BD9">
      <w:pPr>
        <w:rPr>
          <w:rFonts w:ascii="Calibri" w:hAnsi="Calibri" w:eastAsia="Calibri" w:cs="Calibri"/>
        </w:rPr>
      </w:pPr>
      <w:r w:rsidRPr="10EB3D86">
        <w:rPr>
          <w:rFonts w:ascii="Calibri" w:hAnsi="Calibri" w:eastAsia="Calibri" w:cs="Calibri"/>
        </w:rPr>
        <w:t xml:space="preserve">• </w:t>
      </w:r>
      <w:r w:rsidRPr="10EB3D86" w:rsidR="111436F1">
        <w:rPr>
          <w:rFonts w:ascii="Calibri" w:hAnsi="Calibri" w:eastAsia="Calibri" w:cs="Calibri"/>
        </w:rPr>
        <w:t>1</w:t>
      </w:r>
      <w:r w:rsidRPr="10EB3D86">
        <w:rPr>
          <w:rFonts w:ascii="Calibri" w:hAnsi="Calibri" w:eastAsia="Calibri" w:cs="Calibri"/>
        </w:rPr>
        <w:t>e Paasdag</w:t>
      </w:r>
      <w:r w:rsidRPr="10EB3D86" w:rsidR="03163A94">
        <w:rPr>
          <w:rFonts w:ascii="Calibri" w:hAnsi="Calibri" w:eastAsia="Calibri" w:cs="Calibri"/>
        </w:rPr>
        <w:t xml:space="preserve">, </w:t>
      </w:r>
      <w:r w:rsidRPr="10EB3D86" w:rsidR="79D5E4D7">
        <w:rPr>
          <w:rFonts w:ascii="Calibri" w:hAnsi="Calibri" w:eastAsia="Calibri" w:cs="Calibri"/>
        </w:rPr>
        <w:t>1</w:t>
      </w:r>
      <w:r w:rsidRPr="10EB3D86">
        <w:rPr>
          <w:rFonts w:ascii="Calibri" w:hAnsi="Calibri" w:eastAsia="Calibri" w:cs="Calibri"/>
        </w:rPr>
        <w:t>e Pinksterdag</w:t>
      </w:r>
      <w:r w:rsidRPr="10EB3D86" w:rsidR="3CEA3A82">
        <w:rPr>
          <w:rFonts w:ascii="Calibri" w:hAnsi="Calibri" w:eastAsia="Calibri" w:cs="Calibri"/>
        </w:rPr>
        <w:t xml:space="preserve"> en 1e Kerstdag</w:t>
      </w:r>
      <w:r w:rsidRPr="10EB3D86">
        <w:rPr>
          <w:rFonts w:ascii="Calibri" w:hAnsi="Calibri" w:eastAsia="Calibri" w:cs="Calibri"/>
        </w:rPr>
        <w:t xml:space="preserve"> </w:t>
      </w:r>
      <w:r w:rsidRPr="10EB3D86" w:rsidR="386AEC93">
        <w:rPr>
          <w:rFonts w:ascii="Calibri" w:hAnsi="Calibri" w:eastAsia="Calibri" w:cs="Calibri"/>
        </w:rPr>
        <w:t>(</w:t>
      </w:r>
      <w:r w:rsidRPr="10EB3D86" w:rsidR="7066A989">
        <w:rPr>
          <w:rFonts w:ascii="Calibri" w:hAnsi="Calibri" w:eastAsia="Calibri" w:cs="Calibri"/>
        </w:rPr>
        <w:t>twee diensten)</w:t>
      </w:r>
    </w:p>
    <w:p w:rsidR="000C7D4A" w:rsidP="4A0F2B54" w:rsidRDefault="13B5DC3D" w14:paraId="14FBB844" w14:textId="0AE3823D">
      <w:pPr>
        <w:rPr>
          <w:rFonts w:ascii="Calibri" w:hAnsi="Calibri" w:eastAsia="Calibri" w:cs="Calibri"/>
        </w:rPr>
      </w:pPr>
      <w:r w:rsidRPr="10EB3D86">
        <w:rPr>
          <w:rFonts w:ascii="Calibri" w:hAnsi="Calibri" w:eastAsia="Calibri" w:cs="Calibri"/>
        </w:rPr>
        <w:t>Vanwege de vele diensten achter elkaar, is</w:t>
      </w:r>
      <w:r w:rsidRPr="10EB3D86" w:rsidR="62D66669">
        <w:rPr>
          <w:rFonts w:ascii="Calibri" w:hAnsi="Calibri" w:eastAsia="Calibri" w:cs="Calibri"/>
        </w:rPr>
        <w:t xml:space="preserve"> er op de 2e Paasdag, 2e Pinksterdag en 2e Kerstdag geen dienst meer. Voor wat betreft de 2e Kerstdag zijn er wel diensten als de 2e Kerstdag op een </w:t>
      </w:r>
      <w:r w:rsidRPr="10EB3D86" w:rsidR="4E71D3A8">
        <w:rPr>
          <w:rFonts w:ascii="Calibri" w:hAnsi="Calibri" w:eastAsia="Calibri" w:cs="Calibri"/>
        </w:rPr>
        <w:t>zondag valt.</w:t>
      </w:r>
      <w:r w:rsidRPr="10EB3D86" w:rsidR="62D66669">
        <w:rPr>
          <w:rFonts w:ascii="Calibri" w:hAnsi="Calibri" w:eastAsia="Calibri" w:cs="Calibri"/>
        </w:rPr>
        <w:t xml:space="preserve"> </w:t>
      </w:r>
      <w:r w:rsidRPr="10EB3D86">
        <w:rPr>
          <w:rFonts w:ascii="Calibri" w:hAnsi="Calibri" w:eastAsia="Calibri" w:cs="Calibri"/>
        </w:rPr>
        <w:t>De gemeente is dankbaar en zuinig op de twee zondagse erediensten. De reguliere middagdienst draagt over het algemeen het karakter van een leerdienst. De gemeente blijft een lerende gemeente. Dat is een opdracht van de Heere (Mat. 28:19)</w:t>
      </w:r>
      <w:r w:rsidRPr="10EB3D86" w:rsidR="0476EE9D">
        <w:rPr>
          <w:rFonts w:ascii="Calibri" w:hAnsi="Calibri" w:eastAsia="Calibri" w:cs="Calibri"/>
        </w:rPr>
        <w:t>.</w:t>
      </w:r>
      <w:r w:rsidRPr="10EB3D86">
        <w:rPr>
          <w:rFonts w:ascii="Calibri" w:hAnsi="Calibri" w:eastAsia="Calibri" w:cs="Calibri"/>
        </w:rPr>
        <w:t xml:space="preserve"> Het primaat ligt bij de belijdenisgeschriften</w:t>
      </w:r>
      <w:r w:rsidR="009952B0">
        <w:rPr>
          <w:rFonts w:ascii="Calibri" w:hAnsi="Calibri" w:eastAsia="Calibri" w:cs="Calibri"/>
        </w:rPr>
        <w:t xml:space="preserve"> </w:t>
      </w:r>
      <w:r w:rsidRPr="10EB3D86">
        <w:rPr>
          <w:rFonts w:ascii="Calibri" w:hAnsi="Calibri" w:eastAsia="Calibri" w:cs="Calibri"/>
        </w:rPr>
        <w:t>m.n. de Heidelber</w:t>
      </w:r>
      <w:r w:rsidRPr="10EB3D86" w:rsidR="2F11DBE6">
        <w:rPr>
          <w:rFonts w:ascii="Calibri" w:hAnsi="Calibri" w:eastAsia="Calibri" w:cs="Calibri"/>
        </w:rPr>
        <w:t>gse</w:t>
      </w:r>
      <w:r w:rsidRPr="10EB3D86">
        <w:rPr>
          <w:rFonts w:ascii="Calibri" w:hAnsi="Calibri" w:eastAsia="Calibri" w:cs="Calibri"/>
        </w:rPr>
        <w:t xml:space="preserve"> Catechismus. Deze lenen zich uitstekend voor het onderwijs en daarmee sluiten we aan bij de geschiedenis van de kerk van de Reformatie. Deze leerdiensten kunnen ook vorm krijgen aan de hand van een Bijbels thema als de behoefte zich voordoet, of aan de hand van een Bijbelboek. </w:t>
      </w:r>
    </w:p>
    <w:p w:rsidR="000C7D4A" w:rsidP="4190A5EA" w:rsidRDefault="13B5DC3D" w14:paraId="015137D0" w14:textId="12FC8743">
      <w:pPr>
        <w:rPr>
          <w:rFonts w:ascii="Calibri" w:hAnsi="Calibri" w:eastAsia="Calibri" w:cs="Calibri"/>
        </w:rPr>
      </w:pPr>
      <w:r w:rsidRPr="4190A5EA" w:rsidR="13B5DC3D">
        <w:rPr>
          <w:rFonts w:ascii="Calibri" w:hAnsi="Calibri" w:eastAsia="Calibri" w:cs="Calibri"/>
        </w:rPr>
        <w:t xml:space="preserve">Eenmaal per jaar wordt er een dienst gehouden, waarin bijzondere aandacht is voor mensen </w:t>
      </w:r>
      <w:r w:rsidRPr="4190A5EA" w:rsidR="446161F0">
        <w:rPr>
          <w:rFonts w:ascii="Calibri" w:hAnsi="Calibri" w:eastAsia="Calibri" w:cs="Calibri"/>
        </w:rPr>
        <w:t>die anders begaafd zijn</w:t>
      </w:r>
      <w:r w:rsidRPr="4190A5EA" w:rsidR="13B5DC3D">
        <w:rPr>
          <w:rFonts w:ascii="Calibri" w:hAnsi="Calibri" w:eastAsia="Calibri" w:cs="Calibri"/>
        </w:rPr>
        <w:t xml:space="preserve">. Aan de hand van voorbeelden en eventueel beeldmateriaal wordt dan een Bijbelverhaal uitgelegd en toegepast. De liturgie wordt daarop aangepast. </w:t>
      </w:r>
    </w:p>
    <w:p w:rsidR="3C53E98E" w:rsidP="4A0F2B54" w:rsidRDefault="3C53E98E" w14:paraId="6CE69806" w14:textId="2AC0FF9A">
      <w:pPr>
        <w:rPr>
          <w:rFonts w:ascii="Calibri" w:hAnsi="Calibri" w:eastAsia="Calibri" w:cs="Calibri"/>
        </w:rPr>
      </w:pPr>
      <w:r w:rsidRPr="10EB3D86">
        <w:rPr>
          <w:rFonts w:ascii="Calibri" w:hAnsi="Calibri" w:eastAsia="Calibri" w:cs="Calibri"/>
        </w:rPr>
        <w:t xml:space="preserve">Voor wat betreft doop-, trouw- en rouwdiensten in onze gemeente is men </w:t>
      </w:r>
      <w:r w:rsidRPr="10EB3D86" w:rsidR="342ADCA5">
        <w:rPr>
          <w:rFonts w:ascii="Calibri" w:hAnsi="Calibri" w:eastAsia="Calibri" w:cs="Calibri"/>
        </w:rPr>
        <w:t>-</w:t>
      </w:r>
      <w:r w:rsidRPr="10EB3D86">
        <w:rPr>
          <w:rFonts w:ascii="Calibri" w:hAnsi="Calibri" w:eastAsia="Calibri" w:cs="Calibri"/>
        </w:rPr>
        <w:t xml:space="preserve"> in principe </w:t>
      </w:r>
      <w:r w:rsidRPr="10EB3D86" w:rsidR="2A3EE9C8">
        <w:rPr>
          <w:rFonts w:ascii="Calibri" w:hAnsi="Calibri" w:eastAsia="Calibri" w:cs="Calibri"/>
        </w:rPr>
        <w:t>-</w:t>
      </w:r>
      <w:r w:rsidRPr="10EB3D86">
        <w:rPr>
          <w:rFonts w:ascii="Calibri" w:hAnsi="Calibri" w:eastAsia="Calibri" w:cs="Calibri"/>
        </w:rPr>
        <w:t xml:space="preserve"> aangewezen op onze eigen predikant</w:t>
      </w:r>
      <w:r w:rsidRPr="10EB3D86" w:rsidR="602030CC">
        <w:rPr>
          <w:rFonts w:ascii="Calibri" w:hAnsi="Calibri" w:eastAsia="Calibri" w:cs="Calibri"/>
        </w:rPr>
        <w:t>(</w:t>
      </w:r>
      <w:r w:rsidRPr="10EB3D86">
        <w:rPr>
          <w:rFonts w:ascii="Calibri" w:hAnsi="Calibri" w:eastAsia="Calibri" w:cs="Calibri"/>
        </w:rPr>
        <w:t>en</w:t>
      </w:r>
      <w:r w:rsidRPr="10EB3D86" w:rsidR="2EB33704">
        <w:rPr>
          <w:rFonts w:ascii="Calibri" w:hAnsi="Calibri" w:eastAsia="Calibri" w:cs="Calibri"/>
        </w:rPr>
        <w:t>)</w:t>
      </w:r>
      <w:r w:rsidRPr="10EB3D86">
        <w:rPr>
          <w:rFonts w:ascii="Calibri" w:hAnsi="Calibri" w:eastAsia="Calibri" w:cs="Calibri"/>
        </w:rPr>
        <w:t xml:space="preserve">. Alleen als een familielid predikant is (bijv. als een eigen vader, opa, of oom predikant is) kan die in overleg met het moderamen voor een doop- of trouwdienst worden gevraagd. </w:t>
      </w:r>
    </w:p>
    <w:p w:rsidR="4A0F2B54" w:rsidP="5AA88B61" w:rsidRDefault="50BCD10C" w14:paraId="66F7DA7C" w14:textId="646819C8">
      <w:pPr>
        <w:rPr>
          <w:rFonts w:ascii="Calibri" w:hAnsi="Calibri" w:eastAsia="Calibri" w:cs="Calibri"/>
        </w:rPr>
      </w:pPr>
      <w:r w:rsidRPr="5AA88B61" w:rsidR="3C53E98E">
        <w:rPr>
          <w:rFonts w:ascii="Calibri" w:hAnsi="Calibri" w:eastAsia="Calibri" w:cs="Calibri"/>
        </w:rPr>
        <w:t xml:space="preserve">Naast de al genoemde bijzondere diensten zullen waar dat nodig is voor de opbouw van de gemeente ook themadiensten of diensten voor bepaalde doelgroepen gehouden worden. We denken dan in het bijzonder aan onze jongeren en de </w:t>
      </w:r>
      <w:r w:rsidRPr="5AA88B61" w:rsidR="7C0E47C0">
        <w:rPr>
          <w:rFonts w:ascii="Calibri" w:hAnsi="Calibri" w:eastAsia="Calibri" w:cs="Calibri"/>
        </w:rPr>
        <w:t>Arabische</w:t>
      </w:r>
      <w:r w:rsidRPr="5AA88B61" w:rsidR="3C53E98E">
        <w:rPr>
          <w:rFonts w:ascii="Calibri" w:hAnsi="Calibri" w:eastAsia="Calibri" w:cs="Calibri"/>
        </w:rPr>
        <w:t xml:space="preserve"> christenen die in onze omgeving wonen. In deze themadiensten diensten kan er voor een aangepaste liturgie gekozen worden na goedkeuring van de kleine kerkenraad (KKR). </w:t>
      </w:r>
    </w:p>
    <w:p w:rsidR="007D27EA" w:rsidP="007D27EA" w:rsidRDefault="006F4509" w14:paraId="0369B0E5" w14:textId="302FFA79">
      <w:r w:rsidRPr="4190A5EA" w:rsidR="006F4509">
        <w:rPr>
          <w:rFonts w:ascii="Calibri" w:hAnsi="Calibri" w:eastAsia="Calibri" w:cs="Calibri"/>
        </w:rPr>
        <w:t>Iedere zondag</w:t>
      </w:r>
      <w:r w:rsidRPr="4190A5EA" w:rsidR="00DE4A2F">
        <w:rPr>
          <w:rFonts w:ascii="Calibri" w:hAnsi="Calibri" w:eastAsia="Calibri" w:cs="Calibri"/>
        </w:rPr>
        <w:t>middag</w:t>
      </w:r>
      <w:r w:rsidRPr="4190A5EA" w:rsidR="006F4509">
        <w:rPr>
          <w:rFonts w:ascii="Calibri" w:hAnsi="Calibri" w:eastAsia="Calibri" w:cs="Calibri"/>
        </w:rPr>
        <w:t xml:space="preserve"> wordt door Huis van Vrede </w:t>
      </w:r>
      <w:r w:rsidRPr="4190A5EA" w:rsidR="00DE4A2F">
        <w:rPr>
          <w:rFonts w:ascii="Calibri" w:hAnsi="Calibri" w:eastAsia="Calibri" w:cs="Calibri"/>
        </w:rPr>
        <w:t xml:space="preserve">een </w:t>
      </w:r>
      <w:r w:rsidRPr="4190A5EA" w:rsidR="00402393">
        <w:rPr>
          <w:rFonts w:ascii="Calibri" w:hAnsi="Calibri" w:eastAsia="Calibri" w:cs="Calibri"/>
        </w:rPr>
        <w:t xml:space="preserve">samenkomst verzorgd met onze </w:t>
      </w:r>
      <w:r w:rsidRPr="4190A5EA" w:rsidR="5B522D80">
        <w:rPr>
          <w:rFonts w:ascii="Calibri" w:hAnsi="Calibri" w:eastAsia="Calibri" w:cs="Calibri"/>
        </w:rPr>
        <w:t>Arabische</w:t>
      </w:r>
      <w:r w:rsidRPr="4190A5EA" w:rsidR="00402393">
        <w:rPr>
          <w:rFonts w:ascii="Calibri" w:hAnsi="Calibri" w:eastAsia="Calibri" w:cs="Calibri"/>
        </w:rPr>
        <w:t xml:space="preserve"> broeders en zusters. Deze samenkomst bestaat uit een </w:t>
      </w:r>
      <w:r w:rsidRPr="4190A5EA" w:rsidR="00DE4A2F">
        <w:rPr>
          <w:rFonts w:ascii="Calibri" w:hAnsi="Calibri" w:eastAsia="Calibri" w:cs="Calibri"/>
        </w:rPr>
        <w:t xml:space="preserve">eredienst voor </w:t>
      </w:r>
      <w:r w:rsidRPr="4190A5EA" w:rsidR="007D27EA">
        <w:rPr>
          <w:rFonts w:ascii="Calibri" w:hAnsi="Calibri" w:eastAsia="Calibri" w:cs="Calibri"/>
        </w:rPr>
        <w:t xml:space="preserve">volwassenen en een nevendienst voor kinderen. </w:t>
      </w:r>
    </w:p>
    <w:p w:rsidR="3C53E98E" w:rsidP="10EB3D86" w:rsidRDefault="00910C00" w14:paraId="7AA935F7" w14:textId="475E6E14">
      <w:pPr>
        <w:rPr>
          <w:rFonts w:ascii="Calibri" w:hAnsi="Calibri" w:eastAsia="Calibri" w:cs="Calibri"/>
        </w:rPr>
      </w:pPr>
      <w:r>
        <w:rPr>
          <w:rFonts w:ascii="Calibri" w:hAnsi="Calibri" w:eastAsia="Calibri" w:cs="Calibri"/>
          <w:b/>
          <w:bCs/>
        </w:rPr>
        <w:t>5</w:t>
      </w:r>
      <w:r w:rsidRPr="10EB3D86" w:rsidR="3C53E98E">
        <w:rPr>
          <w:rFonts w:ascii="Calibri" w:hAnsi="Calibri" w:eastAsia="Calibri" w:cs="Calibri"/>
          <w:b/>
          <w:bCs/>
        </w:rPr>
        <w:t>.5 Invulling van de sacramenten</w:t>
      </w:r>
      <w:r w:rsidRPr="10EB3D86" w:rsidR="3C53E98E">
        <w:rPr>
          <w:rFonts w:ascii="Calibri" w:hAnsi="Calibri" w:eastAsia="Calibri" w:cs="Calibri"/>
        </w:rPr>
        <w:t xml:space="preserve"> </w:t>
      </w:r>
    </w:p>
    <w:p w:rsidR="3C53E98E" w:rsidP="4A0F2B54" w:rsidRDefault="3C53E98E" w14:paraId="4CB0A05D" w14:textId="30A7F6C0">
      <w:pPr>
        <w:rPr>
          <w:rFonts w:ascii="Calibri" w:hAnsi="Calibri" w:eastAsia="Calibri" w:cs="Calibri"/>
        </w:rPr>
      </w:pPr>
      <w:r w:rsidRPr="75D10096">
        <w:rPr>
          <w:rFonts w:ascii="Calibri" w:hAnsi="Calibri" w:eastAsia="Calibri" w:cs="Calibri"/>
        </w:rPr>
        <w:t xml:space="preserve">De kerk van de Reformatie kent twee sacramenten, namelijk de Heilige Doop en het Heilig Avondmaal. De Heilige Doop wordt in de gemeente bediend aan kinderen van gelovige ouders. Kinderen worden niet uit gewoonte of bijgeloof gedoopt, maar God verwacht een oprecht antwoord van de gelovige doopouders op de vragen die gesteld worden. De heilige doop is het teken van de afsterving van de oude mens in de dood van Christus en de opstanding van de nieuwe mens opdat die in nieuwheid van leven zou wandelen (Rom 6:4). </w:t>
      </w:r>
      <w:r w:rsidRPr="75D10096" w:rsidR="17E56573">
        <w:rPr>
          <w:rFonts w:ascii="Calibri" w:hAnsi="Calibri" w:eastAsia="Calibri" w:cs="Calibri"/>
        </w:rPr>
        <w:t>De ouders hebben de opdracht hun kinderen voor</w:t>
      </w:r>
      <w:r w:rsidRPr="75D10096" w:rsidR="568A4AA4">
        <w:rPr>
          <w:rFonts w:ascii="Calibri" w:hAnsi="Calibri" w:eastAsia="Calibri" w:cs="Calibri"/>
        </w:rPr>
        <w:t xml:space="preserve"> te leven </w:t>
      </w:r>
      <w:r w:rsidRPr="75D10096">
        <w:rPr>
          <w:rFonts w:ascii="Calibri" w:hAnsi="Calibri" w:eastAsia="Calibri" w:cs="Calibri"/>
        </w:rPr>
        <w:t xml:space="preserve">(Matt. 28:19) opdat ook zij als onderdanen van hun Heere </w:t>
      </w:r>
      <w:r w:rsidRPr="75D10096" w:rsidR="0EC89972">
        <w:rPr>
          <w:rFonts w:ascii="Calibri" w:hAnsi="Calibri" w:eastAsia="Calibri" w:cs="Calibri"/>
        </w:rPr>
        <w:t>en Heiland,</w:t>
      </w:r>
      <w:r w:rsidRPr="75D10096">
        <w:rPr>
          <w:rFonts w:ascii="Calibri" w:hAnsi="Calibri" w:eastAsia="Calibri" w:cs="Calibri"/>
        </w:rPr>
        <w:t xml:space="preserve"> Hem in geloof en gehoorzaamheid gaan navolgen. Bij het ten doop houden van kinderen dient ten minste één van de twee ouders belijdend lid te zijn of voornemens dit te gaan worden. Voordat de kinderen gedoopt worden</w:t>
      </w:r>
      <w:r w:rsidR="00B25D9E">
        <w:rPr>
          <w:rFonts w:ascii="Calibri" w:hAnsi="Calibri" w:eastAsia="Calibri" w:cs="Calibri"/>
        </w:rPr>
        <w:t>,</w:t>
      </w:r>
      <w:r w:rsidRPr="75D10096">
        <w:rPr>
          <w:rFonts w:ascii="Calibri" w:hAnsi="Calibri" w:eastAsia="Calibri" w:cs="Calibri"/>
        </w:rPr>
        <w:t xml:space="preserve"> vindt een doopzitting plaats waarbij de doopouders samen met de predikant en of broeders van de kerkenraad spreken over het doopformulier. Bij de doopdienst kunnen de kleine kinderen van de gemeente gevraagd worden naar voren te</w:t>
      </w:r>
      <w:r w:rsidRPr="75D10096" w:rsidR="344C968E">
        <w:rPr>
          <w:rFonts w:ascii="Calibri" w:hAnsi="Calibri" w:eastAsia="Calibri" w:cs="Calibri"/>
        </w:rPr>
        <w:t xml:space="preserve"> </w:t>
      </w:r>
      <w:r w:rsidRPr="75D10096" w:rsidR="70CA34C8">
        <w:rPr>
          <w:rFonts w:ascii="Calibri" w:hAnsi="Calibri" w:eastAsia="Calibri" w:cs="Calibri"/>
        </w:rPr>
        <w:t xml:space="preserve">komen </w:t>
      </w:r>
      <w:r w:rsidR="00BA2EDB">
        <w:rPr>
          <w:rFonts w:ascii="Calibri" w:hAnsi="Calibri" w:eastAsia="Calibri" w:cs="Calibri"/>
        </w:rPr>
        <w:t xml:space="preserve">- </w:t>
      </w:r>
      <w:r w:rsidRPr="75D10096" w:rsidR="70CA34C8">
        <w:rPr>
          <w:rFonts w:ascii="Calibri" w:hAnsi="Calibri" w:eastAsia="Calibri" w:cs="Calibri"/>
        </w:rPr>
        <w:t>nadat de doopvragen zijn gesteld</w:t>
      </w:r>
      <w:r w:rsidR="00BA2EDB">
        <w:rPr>
          <w:rFonts w:ascii="Calibri" w:hAnsi="Calibri" w:eastAsia="Calibri" w:cs="Calibri"/>
        </w:rPr>
        <w:t xml:space="preserve"> - </w:t>
      </w:r>
      <w:r w:rsidRPr="75D10096" w:rsidR="70CA34C8">
        <w:rPr>
          <w:rFonts w:ascii="Calibri" w:hAnsi="Calibri" w:eastAsia="Calibri" w:cs="Calibri"/>
        </w:rPr>
        <w:t xml:space="preserve">om van dichtbij de doop mee te maken. De voorganger geeft dan een eenvoudige en korte uitleg over de betekenis van de doop, speciaal afgestemd op kinderen. Aansluitend vindt de doopbediening plaats en </w:t>
      </w:r>
      <w:r w:rsidRPr="75D10096" w:rsidR="1C0692DD">
        <w:rPr>
          <w:rFonts w:ascii="Calibri" w:hAnsi="Calibri" w:eastAsia="Calibri" w:cs="Calibri"/>
        </w:rPr>
        <w:t>daaropvolgend</w:t>
      </w:r>
      <w:r w:rsidRPr="75D10096" w:rsidR="70CA34C8">
        <w:rPr>
          <w:rFonts w:ascii="Calibri" w:hAnsi="Calibri" w:eastAsia="Calibri" w:cs="Calibri"/>
        </w:rPr>
        <w:t xml:space="preserve"> de preek. Na afloop van de dienst is er gelegenheid om de doopouders voor in de kerk te feliciteren en Gods zegen te wensen. Wanneer iemand die niet als kind gedoopt is op latere leeftijd tot geloof komt, vindt de Heilige Doop plaats nadat die persoon openbare geloofsbelijdenis heeft afgelegd. </w:t>
      </w:r>
    </w:p>
    <w:p w:rsidR="006C8C89" w:rsidP="5AA88B61" w:rsidRDefault="19012ECF" w14:paraId="58339558" w14:textId="432AEC79">
      <w:pPr>
        <w:rPr>
          <w:rFonts w:ascii="Calibri" w:hAnsi="Calibri" w:eastAsia="Calibri" w:cs="Calibri"/>
        </w:rPr>
      </w:pPr>
      <w:r w:rsidRPr="5AA88B61" w:rsidR="19012ECF">
        <w:rPr>
          <w:rFonts w:ascii="Calibri" w:hAnsi="Calibri" w:eastAsia="Calibri" w:cs="Calibri"/>
        </w:rPr>
        <w:t xml:space="preserve">*** </w:t>
      </w:r>
      <w:r w:rsidRPr="5AA88B61" w:rsidR="006C8C89">
        <w:rPr>
          <w:rFonts w:ascii="Calibri" w:hAnsi="Calibri" w:eastAsia="Calibri" w:cs="Calibri"/>
        </w:rPr>
        <w:t>Komen mensen tot geloof in de Heere Jezus vanuit een andere godsdienst, dan is de mogelijkheid aanwezig om de christelijke doop door onderdompeling te ondergaan, naar de wijze van de doop van Jezus zelf (Lukas 3)</w:t>
      </w:r>
      <w:r w:rsidRPr="5AA88B61" w:rsidR="5CB0A018">
        <w:rPr>
          <w:rFonts w:ascii="Calibri" w:hAnsi="Calibri" w:eastAsia="Calibri" w:cs="Calibri"/>
        </w:rPr>
        <w:t xml:space="preserve"> ***</w:t>
      </w:r>
    </w:p>
    <w:p w:rsidR="70CA34C8" w:rsidP="4A0F2B54" w:rsidRDefault="70CA34C8" w14:paraId="3B161F7A" w14:textId="6C1C9EC6">
      <w:pPr>
        <w:rPr>
          <w:rFonts w:ascii="Calibri" w:hAnsi="Calibri" w:eastAsia="Calibri" w:cs="Calibri"/>
        </w:rPr>
      </w:pPr>
      <w:r w:rsidRPr="5AA88B61" w:rsidR="70CA34C8">
        <w:rPr>
          <w:rFonts w:ascii="Calibri" w:hAnsi="Calibri" w:eastAsia="Calibri" w:cs="Calibri"/>
        </w:rPr>
        <w:t>Het Heilig Avondmaal is eveneens ingesteld door de Heere Jezus Christus</w:t>
      </w:r>
      <w:r w:rsidRPr="5AA88B61" w:rsidR="7EFC4FAE">
        <w:rPr>
          <w:rFonts w:ascii="Calibri" w:hAnsi="Calibri" w:eastAsia="Calibri" w:cs="Calibri"/>
        </w:rPr>
        <w:t>,</w:t>
      </w:r>
      <w:r w:rsidRPr="5AA88B61" w:rsidR="70CA34C8">
        <w:rPr>
          <w:rFonts w:ascii="Calibri" w:hAnsi="Calibri" w:eastAsia="Calibri" w:cs="Calibri"/>
        </w:rPr>
        <w:t xml:space="preserve"> “Doet dat tot Mijn gedachtenis”. Het Heilig Avondmaal is tot versterking van het geloof. Hieraan kunnen alleen zij deelnemen die openbare geloofsbelijdenis hebben afgelegd en die niet onder tucht of censuur staan. Daarbij hebben ook belijdende leden van andere kerken toegang tot de Tafel des Heeren</w:t>
      </w:r>
      <w:r w:rsidRPr="5AA88B61" w:rsidR="2BB0BFD9">
        <w:rPr>
          <w:rFonts w:ascii="Calibri" w:hAnsi="Calibri" w:eastAsia="Calibri" w:cs="Calibri"/>
        </w:rPr>
        <w:t xml:space="preserve">; zij dienen zich dan vooraf te melden bij de kerkenraad. </w:t>
      </w:r>
      <w:r w:rsidRPr="5AA88B61" w:rsidR="70CA34C8">
        <w:rPr>
          <w:rFonts w:ascii="Calibri" w:hAnsi="Calibri" w:eastAsia="Calibri" w:cs="Calibri"/>
        </w:rPr>
        <w:t>Het Heilig Avondmaal wordt vier keer per jaar gevierd. Rond de Avondmaalsviering kennen wij een drietal bijzondere diensten: de voorbereidingsdienst, de viering en de nabetrachting- of dankzegging</w:t>
      </w:r>
      <w:r w:rsidRPr="5AA88B61" w:rsidR="174C2D18">
        <w:rPr>
          <w:rFonts w:ascii="Calibri" w:hAnsi="Calibri" w:eastAsia="Calibri" w:cs="Calibri"/>
        </w:rPr>
        <w:t>s</w:t>
      </w:r>
      <w:r w:rsidRPr="5AA88B61" w:rsidR="70CA34C8">
        <w:rPr>
          <w:rFonts w:ascii="Calibri" w:hAnsi="Calibri" w:eastAsia="Calibri" w:cs="Calibri"/>
        </w:rPr>
        <w:t>dienst. Het Heilig Avondmaal wordt bediend door een predikant, waarbij de diakenen aan de tafel des Heeren dienen en de ouderlingen medeverantwoordelijkheid dragen, hetgeen tot uitdrukking komt in de tafelwacht. In de week voorafgaande aan de viering wordt voor de gemeente ‘</w:t>
      </w:r>
      <w:r w:rsidRPr="5AA88B61" w:rsidR="70CA34C8">
        <w:rPr>
          <w:rFonts w:ascii="Calibri" w:hAnsi="Calibri" w:eastAsia="Calibri" w:cs="Calibri"/>
        </w:rPr>
        <w:t>censura</w:t>
      </w:r>
      <w:r w:rsidRPr="5AA88B61" w:rsidR="70CA34C8">
        <w:rPr>
          <w:rFonts w:ascii="Calibri" w:hAnsi="Calibri" w:eastAsia="Calibri" w:cs="Calibri"/>
        </w:rPr>
        <w:t xml:space="preserve"> </w:t>
      </w:r>
      <w:r w:rsidRPr="5AA88B61" w:rsidR="70CA34C8">
        <w:rPr>
          <w:rFonts w:ascii="Calibri" w:hAnsi="Calibri" w:eastAsia="Calibri" w:cs="Calibri"/>
        </w:rPr>
        <w:t>morum</w:t>
      </w:r>
      <w:r w:rsidRPr="5AA88B61" w:rsidR="755A8D79">
        <w:rPr>
          <w:rFonts w:ascii="Calibri" w:hAnsi="Calibri" w:eastAsia="Calibri" w:cs="Calibri"/>
        </w:rPr>
        <w:t>’</w:t>
      </w:r>
      <w:r w:rsidRPr="5AA88B61" w:rsidR="70CA34C8">
        <w:rPr>
          <w:rFonts w:ascii="Calibri" w:hAnsi="Calibri" w:eastAsia="Calibri" w:cs="Calibri"/>
        </w:rPr>
        <w:t xml:space="preserve"> </w:t>
      </w:r>
      <w:r w:rsidRPr="5AA88B61" w:rsidR="72F17BBF">
        <w:rPr>
          <w:rFonts w:ascii="Calibri" w:hAnsi="Calibri" w:eastAsia="Calibri" w:cs="Calibri"/>
        </w:rPr>
        <w:t xml:space="preserve">(bedoeld </w:t>
      </w:r>
      <w:r w:rsidRPr="5AA88B61" w:rsidR="00BC59B3">
        <w:rPr>
          <w:rFonts w:ascii="Calibri" w:hAnsi="Calibri" w:eastAsia="Calibri" w:cs="Calibri"/>
        </w:rPr>
        <w:t>om te</w:t>
      </w:r>
      <w:r w:rsidRPr="5AA88B61" w:rsidR="72F17BBF">
        <w:rPr>
          <w:rFonts w:ascii="Calibri" w:hAnsi="Calibri" w:eastAsia="Calibri" w:cs="Calibri"/>
        </w:rPr>
        <w:t xml:space="preserve"> bevorderen dat het sacrament in heiligheid gehouden kan worden. Hiervoor kunnen eventuele verhinderingen, die de kerkenraad bekend zijn of die gemeld worden, behandeld worden door pastorale zorg of vermaning</w:t>
      </w:r>
      <w:r w:rsidRPr="5AA88B61" w:rsidR="769E9FB0">
        <w:rPr>
          <w:rFonts w:ascii="Calibri" w:hAnsi="Calibri" w:eastAsia="Calibri" w:cs="Calibri"/>
        </w:rPr>
        <w:t xml:space="preserve">. In de week voorafgaand aan de viering van het </w:t>
      </w:r>
      <w:r w:rsidRPr="5AA88B61" w:rsidR="00222658">
        <w:rPr>
          <w:rFonts w:ascii="Calibri" w:hAnsi="Calibri" w:eastAsia="Calibri" w:cs="Calibri"/>
        </w:rPr>
        <w:t>H</w:t>
      </w:r>
      <w:r w:rsidRPr="5AA88B61" w:rsidR="769E9FB0">
        <w:rPr>
          <w:rFonts w:ascii="Calibri" w:hAnsi="Calibri" w:eastAsia="Calibri" w:cs="Calibri"/>
        </w:rPr>
        <w:t xml:space="preserve">eilig </w:t>
      </w:r>
      <w:r w:rsidRPr="5AA88B61" w:rsidR="00222658">
        <w:rPr>
          <w:rFonts w:ascii="Calibri" w:hAnsi="Calibri" w:eastAsia="Calibri" w:cs="Calibri"/>
        </w:rPr>
        <w:t>A</w:t>
      </w:r>
      <w:r w:rsidRPr="5AA88B61" w:rsidR="769E9FB0">
        <w:rPr>
          <w:rFonts w:ascii="Calibri" w:hAnsi="Calibri" w:eastAsia="Calibri" w:cs="Calibri"/>
        </w:rPr>
        <w:t xml:space="preserve">vondmaal wordt </w:t>
      </w:r>
      <w:r w:rsidRPr="5AA88B61" w:rsidR="70CA34C8">
        <w:rPr>
          <w:rFonts w:ascii="Calibri" w:hAnsi="Calibri" w:eastAsia="Calibri" w:cs="Calibri"/>
        </w:rPr>
        <w:t xml:space="preserve">een gemeenteavond belegd ter versterking van de onderlinge band en om bepaalde facetten van het Heilig Avondmaal te belichten.  </w:t>
      </w:r>
    </w:p>
    <w:p w:rsidR="293CA644" w:rsidP="5AA88B61" w:rsidRDefault="293CA644" w14:paraId="188C07C8" w14:textId="1FD64888">
      <w:pPr>
        <w:pStyle w:val="Standaard"/>
        <w:rPr>
          <w:rFonts w:ascii="Calibri" w:hAnsi="Calibri" w:eastAsia="Calibri" w:cs="Calibri"/>
        </w:rPr>
      </w:pPr>
      <w:r w:rsidRPr="5AA88B61" w:rsidR="293CA644">
        <w:rPr>
          <w:rFonts w:ascii="Calibri" w:hAnsi="Calibri" w:eastAsia="Calibri" w:cs="Calibri"/>
        </w:rPr>
        <w:t xml:space="preserve">De dienstdoende predikant is vrij om een gedegen samenvatting van de formulieren </w:t>
      </w:r>
      <w:r w:rsidRPr="5AA88B61" w:rsidR="602CA3DB">
        <w:rPr>
          <w:rFonts w:ascii="Calibri" w:hAnsi="Calibri" w:eastAsia="Calibri" w:cs="Calibri"/>
        </w:rPr>
        <w:t>bij Doop</w:t>
      </w:r>
      <w:r w:rsidRPr="5AA88B61" w:rsidR="293CA644">
        <w:rPr>
          <w:rFonts w:ascii="Calibri" w:hAnsi="Calibri" w:eastAsia="Calibri" w:cs="Calibri"/>
        </w:rPr>
        <w:t xml:space="preserve"> en A</w:t>
      </w:r>
      <w:r w:rsidRPr="5AA88B61" w:rsidR="6DC3EFB7">
        <w:rPr>
          <w:rFonts w:ascii="Calibri" w:hAnsi="Calibri" w:eastAsia="Calibri" w:cs="Calibri"/>
        </w:rPr>
        <w:t xml:space="preserve">vondmaal of de hertaalde formulieren die achter in het psalmboek is te vinden.  </w:t>
      </w:r>
    </w:p>
    <w:p w:rsidR="201FDA43" w:rsidP="5AA88B61" w:rsidRDefault="201FDA43" w14:paraId="71005A36" w14:textId="46D1C6F5">
      <w:pPr>
        <w:pStyle w:val="Standaard"/>
        <w:rPr>
          <w:rFonts w:ascii="Calibri" w:hAnsi="Calibri" w:eastAsia="Calibri" w:cs="Calibri"/>
        </w:rPr>
      </w:pPr>
      <w:r w:rsidRPr="5AA88B61" w:rsidR="201FDA43">
        <w:rPr>
          <w:rFonts w:ascii="Calibri" w:hAnsi="Calibri" w:eastAsia="Calibri" w:cs="Calibri"/>
        </w:rPr>
        <w:t>De kerkenraad heeft gekozen om de viering van het H.A. in 3 diensten te doen. 2 Morgendiensten en de middagdienst die samen met het Huis van Vre</w:t>
      </w:r>
      <w:r w:rsidRPr="5AA88B61" w:rsidR="7756B4C0">
        <w:rPr>
          <w:rFonts w:ascii="Calibri" w:hAnsi="Calibri" w:eastAsia="Calibri" w:cs="Calibri"/>
        </w:rPr>
        <w:t xml:space="preserve">de wordt gehouden.  </w:t>
      </w:r>
      <w:r w:rsidRPr="5AA88B61" w:rsidR="30FCE7F5">
        <w:rPr>
          <w:rFonts w:ascii="Calibri" w:hAnsi="Calibri" w:eastAsia="Calibri" w:cs="Calibri"/>
        </w:rPr>
        <w:t>A</w:t>
      </w:r>
      <w:r w:rsidRPr="5AA88B61" w:rsidR="7756B4C0">
        <w:rPr>
          <w:rFonts w:ascii="Calibri" w:hAnsi="Calibri" w:eastAsia="Calibri" w:cs="Calibri"/>
        </w:rPr>
        <w:t>lle 3 diensten worden geleid door een voorganger die daartoe bevoegd is. De belijdende leden d</w:t>
      </w:r>
      <w:r w:rsidRPr="5AA88B61" w:rsidR="3E17320D">
        <w:rPr>
          <w:rFonts w:ascii="Calibri" w:hAnsi="Calibri" w:eastAsia="Calibri" w:cs="Calibri"/>
        </w:rPr>
        <w:t xml:space="preserve">ie van het Avondmaal gebruik maken staan op </w:t>
      </w:r>
      <w:r w:rsidRPr="5AA88B61" w:rsidR="1ED1890D">
        <w:rPr>
          <w:rFonts w:ascii="Calibri" w:hAnsi="Calibri" w:eastAsia="Calibri" w:cs="Calibri"/>
        </w:rPr>
        <w:t>aangeven van de</w:t>
      </w:r>
      <w:r w:rsidRPr="5AA88B61" w:rsidR="0DDC273E">
        <w:rPr>
          <w:rFonts w:ascii="Calibri" w:hAnsi="Calibri" w:eastAsia="Calibri" w:cs="Calibri"/>
        </w:rPr>
        <w:t xml:space="preserve"> </w:t>
      </w:r>
      <w:r w:rsidRPr="5AA88B61" w:rsidR="1ED1890D">
        <w:rPr>
          <w:rFonts w:ascii="Calibri" w:hAnsi="Calibri" w:eastAsia="Calibri" w:cs="Calibri"/>
        </w:rPr>
        <w:t xml:space="preserve">predikant op </w:t>
      </w:r>
      <w:r w:rsidRPr="5AA88B61" w:rsidR="3E17320D">
        <w:rPr>
          <w:rFonts w:ascii="Calibri" w:hAnsi="Calibri" w:eastAsia="Calibri" w:cs="Calibri"/>
        </w:rPr>
        <w:t>van hun zitplaats en</w:t>
      </w:r>
      <w:r w:rsidRPr="5AA88B61" w:rsidR="5BE7F85E">
        <w:rPr>
          <w:rFonts w:ascii="Calibri" w:hAnsi="Calibri" w:eastAsia="Calibri" w:cs="Calibri"/>
        </w:rPr>
        <w:t xml:space="preserve"> </w:t>
      </w:r>
      <w:r w:rsidRPr="5AA88B61" w:rsidR="6358D280">
        <w:rPr>
          <w:rFonts w:ascii="Calibri" w:hAnsi="Calibri" w:eastAsia="Calibri" w:cs="Calibri"/>
        </w:rPr>
        <w:t>worden door</w:t>
      </w:r>
      <w:r w:rsidRPr="5AA88B61" w:rsidR="3E17320D">
        <w:rPr>
          <w:rFonts w:ascii="Calibri" w:hAnsi="Calibri" w:eastAsia="Calibri" w:cs="Calibri"/>
        </w:rPr>
        <w:t xml:space="preserve"> de diakenen en oud</w:t>
      </w:r>
      <w:r w:rsidRPr="5AA88B61" w:rsidR="70731C98">
        <w:rPr>
          <w:rFonts w:ascii="Calibri" w:hAnsi="Calibri" w:eastAsia="Calibri" w:cs="Calibri"/>
        </w:rPr>
        <w:t xml:space="preserve">erlingen voorzien van een stukje brood en een plastic glaasje met een beetje wijn. Het breken van het brood moet goed zichtbaar gebeuren </w:t>
      </w:r>
      <w:r w:rsidRPr="5AA88B61" w:rsidR="4B53277F">
        <w:rPr>
          <w:rFonts w:ascii="Calibri" w:hAnsi="Calibri" w:eastAsia="Calibri" w:cs="Calibri"/>
        </w:rPr>
        <w:t xml:space="preserve">en de hele dienst moet waardig en rustig met in achtneming van stiltemomenten gebeuren. De tafelwacht ziet </w:t>
      </w:r>
      <w:r w:rsidRPr="5AA88B61" w:rsidR="3D7BA3E7">
        <w:rPr>
          <w:rFonts w:ascii="Calibri" w:hAnsi="Calibri" w:eastAsia="Calibri" w:cs="Calibri"/>
        </w:rPr>
        <w:t>daarop</w:t>
      </w:r>
      <w:r w:rsidRPr="5AA88B61" w:rsidR="4B53277F">
        <w:rPr>
          <w:rFonts w:ascii="Calibri" w:hAnsi="Calibri" w:eastAsia="Calibri" w:cs="Calibri"/>
        </w:rPr>
        <w:t xml:space="preserve"> toe. De wijkouderlingen worden geacht in de</w:t>
      </w:r>
      <w:r w:rsidRPr="5AA88B61" w:rsidR="3BC88CFF">
        <w:rPr>
          <w:rFonts w:ascii="Calibri" w:hAnsi="Calibri" w:eastAsia="Calibri" w:cs="Calibri"/>
        </w:rPr>
        <w:t xml:space="preserve"> </w:t>
      </w:r>
      <w:r w:rsidRPr="5AA88B61" w:rsidR="4B53277F">
        <w:rPr>
          <w:rFonts w:ascii="Calibri" w:hAnsi="Calibri" w:eastAsia="Calibri" w:cs="Calibri"/>
        </w:rPr>
        <w:t>dienst aanwezig te zijn waar h</w:t>
      </w:r>
      <w:r w:rsidRPr="5AA88B61" w:rsidR="651D1CBE">
        <w:rPr>
          <w:rFonts w:ascii="Calibri" w:hAnsi="Calibri" w:eastAsia="Calibri" w:cs="Calibri"/>
        </w:rPr>
        <w:t>un wijk veracht wordt. Zij zien toe wie er ge</w:t>
      </w:r>
      <w:r w:rsidRPr="5AA88B61" w:rsidR="19F0F93D">
        <w:rPr>
          <w:rFonts w:ascii="Calibri" w:hAnsi="Calibri" w:eastAsia="Calibri" w:cs="Calibri"/>
        </w:rPr>
        <w:t>b</w:t>
      </w:r>
      <w:r w:rsidRPr="5AA88B61" w:rsidR="651D1CBE">
        <w:rPr>
          <w:rFonts w:ascii="Calibri" w:hAnsi="Calibri" w:eastAsia="Calibri" w:cs="Calibri"/>
        </w:rPr>
        <w:t>ruik</w:t>
      </w:r>
      <w:r w:rsidRPr="5AA88B61" w:rsidR="10D38CB0">
        <w:rPr>
          <w:rFonts w:ascii="Calibri" w:hAnsi="Calibri" w:eastAsia="Calibri" w:cs="Calibri"/>
        </w:rPr>
        <w:t xml:space="preserve"> </w:t>
      </w:r>
      <w:r w:rsidRPr="5AA88B61" w:rsidR="651D1CBE">
        <w:rPr>
          <w:rFonts w:ascii="Calibri" w:hAnsi="Calibri" w:eastAsia="Calibri" w:cs="Calibri"/>
        </w:rPr>
        <w:t xml:space="preserve">maakt van het H.A. en wie niet. Waar mogelijk en nodig geeft men daar passende pastorale zorg. </w:t>
      </w:r>
      <w:r w:rsidRPr="5AA88B61" w:rsidR="0D232BE9">
        <w:rPr>
          <w:rFonts w:ascii="Calibri" w:hAnsi="Calibri" w:eastAsia="Calibri" w:cs="Calibri"/>
        </w:rPr>
        <w:t xml:space="preserve">In de dienst van 17.00 uur wordt er dankzegging en nabetrachting gehouden. </w:t>
      </w:r>
    </w:p>
    <w:p w:rsidR="16F2C376" w:rsidP="5AA88B61" w:rsidRDefault="16F2C376" w14:paraId="124517FA" w14:textId="074BB210">
      <w:pPr>
        <w:pStyle w:val="Standaard"/>
        <w:pBdr>
          <w:top w:val="single" w:color="000000" w:sz="4" w:space="4"/>
          <w:left w:val="single" w:color="000000" w:sz="4" w:space="4"/>
          <w:bottom w:val="single" w:color="000000" w:sz="4" w:space="4"/>
          <w:right w:val="single" w:color="000000" w:sz="4" w:space="4"/>
        </w:pBdr>
        <w:rPr>
          <w:rFonts w:ascii="Calibri" w:hAnsi="Calibri" w:eastAsia="Calibri" w:cs="Calibri"/>
        </w:rPr>
      </w:pPr>
      <w:r w:rsidRPr="5AA88B61" w:rsidR="16F2C376">
        <w:rPr>
          <w:rFonts w:ascii="Calibri" w:hAnsi="Calibri" w:eastAsia="Calibri" w:cs="Calibri"/>
        </w:rPr>
        <w:t xml:space="preserve">Doel: 1 x per jaar de </w:t>
      </w:r>
      <w:r w:rsidRPr="5AA88B61" w:rsidR="16F2C376">
        <w:rPr>
          <w:rFonts w:ascii="Calibri" w:hAnsi="Calibri" w:eastAsia="Calibri" w:cs="Calibri"/>
        </w:rPr>
        <w:t>H.A. viering</w:t>
      </w:r>
      <w:r w:rsidRPr="5AA88B61" w:rsidR="16F2C376">
        <w:rPr>
          <w:rFonts w:ascii="Calibri" w:hAnsi="Calibri" w:eastAsia="Calibri" w:cs="Calibri"/>
        </w:rPr>
        <w:t xml:space="preserve"> en diensten </w:t>
      </w:r>
      <w:r w:rsidRPr="5AA88B61" w:rsidR="5597A8A7">
        <w:rPr>
          <w:rFonts w:ascii="Calibri" w:hAnsi="Calibri" w:eastAsia="Calibri" w:cs="Calibri"/>
        </w:rPr>
        <w:t>evalueren</w:t>
      </w:r>
      <w:r w:rsidRPr="5AA88B61" w:rsidR="16F2C376">
        <w:rPr>
          <w:rFonts w:ascii="Calibri" w:hAnsi="Calibri" w:eastAsia="Calibri" w:cs="Calibri"/>
        </w:rPr>
        <w:t xml:space="preserve"> of de organisatie goed staat en o</w:t>
      </w:r>
      <w:r w:rsidRPr="5AA88B61" w:rsidR="40AEE3C4">
        <w:rPr>
          <w:rFonts w:ascii="Calibri" w:hAnsi="Calibri" w:eastAsia="Calibri" w:cs="Calibri"/>
        </w:rPr>
        <w:t>f de waardigheid van het sacrament niet in het geding is</w:t>
      </w:r>
    </w:p>
    <w:p w:rsidR="00A458D5" w:rsidP="00A458D5" w:rsidRDefault="00F1517D" w14:paraId="7CAE7E6D" w14:textId="16545519">
      <w:pPr>
        <w:spacing w:line="257" w:lineRule="auto"/>
        <w:rPr>
          <w:rFonts w:ascii="Calibri" w:hAnsi="Calibri" w:eastAsia="Calibri" w:cs="Calibri"/>
        </w:rPr>
      </w:pPr>
      <w:r>
        <w:rPr>
          <w:rFonts w:ascii="Calibri" w:hAnsi="Calibri" w:eastAsia="Calibri" w:cs="Calibri"/>
          <w:b/>
          <w:bCs/>
        </w:rPr>
        <w:t>6</w:t>
      </w:r>
      <w:r w:rsidRPr="10EB3D86" w:rsidR="00A458D5">
        <w:rPr>
          <w:rFonts w:ascii="Calibri" w:hAnsi="Calibri" w:eastAsia="Calibri" w:cs="Calibri"/>
          <w:b/>
          <w:bCs/>
        </w:rPr>
        <w:t xml:space="preserve"> Heiliging van ons leven</w:t>
      </w:r>
      <w:r w:rsidRPr="10EB3D86" w:rsidR="00A458D5">
        <w:rPr>
          <w:rFonts w:ascii="Calibri" w:hAnsi="Calibri" w:eastAsia="Calibri" w:cs="Calibri"/>
        </w:rPr>
        <w:t xml:space="preserve"> </w:t>
      </w:r>
    </w:p>
    <w:p w:rsidR="00A458D5" w:rsidP="00A458D5" w:rsidRDefault="00A458D5" w14:paraId="4D35289D" w14:textId="77777777">
      <w:pPr>
        <w:spacing w:line="257" w:lineRule="auto"/>
        <w:rPr>
          <w:rFonts w:ascii="Calibri" w:hAnsi="Calibri" w:eastAsia="Calibri" w:cs="Calibri"/>
        </w:rPr>
      </w:pPr>
      <w:r w:rsidRPr="10EB3D86">
        <w:rPr>
          <w:rFonts w:ascii="Calibri" w:hAnsi="Calibri" w:eastAsia="Calibri" w:cs="Calibri"/>
        </w:rPr>
        <w:t xml:space="preserve">De gemeente van Christus wordt door Hem geroepen heilig voor Hem te leven. “Maar zoals Hij die u geroepen heeft, heilig is, wordt zo ook zelf heilig in heel uw levenswandel” (1 Petrus 1:15). Dat geldt zowel voor de eredienst, als voor heel het leven. De heiligheid is voor de gemeente een sieraad, ze laat zien dat ze van de Heere is. In de eredienst wil God Zijn gemeente ontmoeten. In die ontmoeting is de grondtoon eerbied en ontzag voor God. De Bijbel geeft aan dat zowel mannen als vrouwen “eerbaar” zijn in de ontmoeting met God (1 Tim. 2 en 3). In houding, kleding en gedrag brengen we onze eerbied voor God tot uitdrukking. </w:t>
      </w:r>
    </w:p>
    <w:p w:rsidR="00A458D5" w:rsidP="00A458D5" w:rsidRDefault="00A458D5" w14:paraId="0B63E32F" w14:textId="77777777">
      <w:pPr>
        <w:spacing w:line="257" w:lineRule="auto"/>
        <w:rPr>
          <w:rFonts w:ascii="Calibri" w:hAnsi="Calibri" w:eastAsia="Calibri" w:cs="Calibri"/>
        </w:rPr>
      </w:pPr>
      <w:r w:rsidRPr="10EB3D86">
        <w:rPr>
          <w:rFonts w:ascii="Calibri" w:hAnsi="Calibri" w:eastAsia="Calibri" w:cs="Calibri"/>
        </w:rPr>
        <w:t>Ook ons hele leven mag aan God gewijd worden, als een “levend offer, heilig en voor God welbehaaglijk, dat is uw redelijke godsdienst” (Rom. 12:1). Op deze wijze leeft de gemeente toegewijd aan God, tot Zijn eer. Dat geeft vreugde en vrede. Het is ook een getuigenis voor de samenleving om ons heen.</w:t>
      </w:r>
    </w:p>
    <w:p w:rsidR="0058193D" w:rsidP="0058193D" w:rsidRDefault="0058193D" w14:paraId="55CCF0DF" w14:textId="7633A2F7">
      <w:pPr>
        <w:rPr>
          <w:rFonts w:ascii="Calibri" w:hAnsi="Calibri" w:eastAsia="Calibri" w:cs="Calibri"/>
          <w:b/>
          <w:bCs/>
        </w:rPr>
      </w:pPr>
      <w:r>
        <w:rPr>
          <w:rFonts w:ascii="Calibri" w:hAnsi="Calibri" w:eastAsia="Calibri" w:cs="Calibri"/>
          <w:b/>
          <w:bCs/>
        </w:rPr>
        <w:t>7 Organisatie</w:t>
      </w:r>
      <w:r w:rsidR="00185FA9">
        <w:rPr>
          <w:rFonts w:ascii="Calibri" w:hAnsi="Calibri" w:eastAsia="Calibri" w:cs="Calibri"/>
          <w:b/>
          <w:bCs/>
        </w:rPr>
        <w:t xml:space="preserve"> van</w:t>
      </w:r>
      <w:r>
        <w:rPr>
          <w:rFonts w:ascii="Calibri" w:hAnsi="Calibri" w:eastAsia="Calibri" w:cs="Calibri"/>
          <w:b/>
          <w:bCs/>
        </w:rPr>
        <w:t xml:space="preserve"> De Levensbron</w:t>
      </w:r>
    </w:p>
    <w:p w:rsidR="70AE4C80" w:rsidP="4A0F2B54" w:rsidRDefault="0058193D" w14:paraId="381F768D" w14:textId="273479BB">
      <w:r>
        <w:rPr>
          <w:rFonts w:ascii="Calibri" w:hAnsi="Calibri" w:eastAsia="Calibri" w:cs="Calibri"/>
          <w:b/>
          <w:bCs/>
        </w:rPr>
        <w:t>7.1</w:t>
      </w:r>
      <w:r w:rsidRPr="10EB3D86" w:rsidR="70AE4C80">
        <w:rPr>
          <w:rFonts w:ascii="Calibri" w:hAnsi="Calibri" w:eastAsia="Calibri" w:cs="Calibri"/>
          <w:b/>
          <w:bCs/>
        </w:rPr>
        <w:t xml:space="preserve"> Kerkenraad</w:t>
      </w:r>
      <w:r w:rsidRPr="10EB3D86" w:rsidR="70AE4C80">
        <w:rPr>
          <w:rFonts w:ascii="Calibri" w:hAnsi="Calibri" w:eastAsia="Calibri" w:cs="Calibri"/>
        </w:rPr>
        <w:t xml:space="preserve"> </w:t>
      </w:r>
    </w:p>
    <w:p w:rsidR="70AE4C80" w:rsidP="10EB3D86" w:rsidRDefault="70AE4C80" w14:paraId="5099A022" w14:textId="43BC5CE9">
      <w:pPr>
        <w:rPr>
          <w:rFonts w:ascii="Calibri" w:hAnsi="Calibri" w:eastAsia="Calibri" w:cs="Calibri"/>
        </w:rPr>
      </w:pPr>
      <w:r w:rsidRPr="10EB3D86">
        <w:rPr>
          <w:rFonts w:ascii="Calibri" w:hAnsi="Calibri" w:eastAsia="Calibri" w:cs="Calibri"/>
        </w:rPr>
        <w:t xml:space="preserve">De kerkenraad bestaat uit broeders die als ouderlingen, </w:t>
      </w:r>
      <w:r w:rsidRPr="10EB3D86" w:rsidR="386FB387">
        <w:rPr>
          <w:rFonts w:ascii="Calibri" w:hAnsi="Calibri" w:eastAsia="Calibri" w:cs="Calibri"/>
        </w:rPr>
        <w:t>ouderling-</w:t>
      </w:r>
      <w:r w:rsidRPr="10EB3D86">
        <w:rPr>
          <w:rFonts w:ascii="Calibri" w:hAnsi="Calibri" w:eastAsia="Calibri" w:cs="Calibri"/>
        </w:rPr>
        <w:t xml:space="preserve">kerkrentmeesters en diakenen zijn gekozen uit de Hervormde </w:t>
      </w:r>
      <w:r w:rsidRPr="10EB3D86" w:rsidR="17C22620">
        <w:rPr>
          <w:rFonts w:ascii="Calibri" w:hAnsi="Calibri" w:eastAsia="Calibri" w:cs="Calibri"/>
        </w:rPr>
        <w:t>g</w:t>
      </w:r>
      <w:r w:rsidRPr="10EB3D86">
        <w:rPr>
          <w:rFonts w:ascii="Calibri" w:hAnsi="Calibri" w:eastAsia="Calibri" w:cs="Calibri"/>
        </w:rPr>
        <w:t xml:space="preserve">emeente </w:t>
      </w:r>
      <w:r w:rsidRPr="10EB3D86" w:rsidR="340B4FF0">
        <w:rPr>
          <w:rFonts w:ascii="Calibri" w:hAnsi="Calibri" w:eastAsia="Calibri" w:cs="Calibri"/>
        </w:rPr>
        <w:t>te Goes, d</w:t>
      </w:r>
      <w:r w:rsidRPr="10EB3D86">
        <w:rPr>
          <w:rFonts w:ascii="Calibri" w:hAnsi="Calibri" w:eastAsia="Calibri" w:cs="Calibri"/>
        </w:rPr>
        <w:t xml:space="preserve">e Levensbron. Daarnaast maakt ook de predikant onderdeel uit van de kerkenraad. </w:t>
      </w:r>
    </w:p>
    <w:p w:rsidR="70AE4C80" w:rsidP="4A0F2B54" w:rsidRDefault="70AE4C80" w14:paraId="16573D5D" w14:textId="318B3092">
      <w:r w:rsidRPr="4A0F2B54">
        <w:rPr>
          <w:rFonts w:ascii="Calibri" w:hAnsi="Calibri" w:eastAsia="Calibri" w:cs="Calibri"/>
        </w:rPr>
        <w:t xml:space="preserve">De samenstelling van de kerkenraad is als volgt: </w:t>
      </w:r>
    </w:p>
    <w:p w:rsidR="70AE4C80" w:rsidP="4A0F2B54" w:rsidRDefault="70AE4C80" w14:paraId="7BD67195" w14:textId="3F0A3ED4">
      <w:r w:rsidRPr="791FAED7" w:rsidR="70AE4C80">
        <w:rPr>
          <w:rFonts w:ascii="Calibri" w:hAnsi="Calibri" w:eastAsia="Calibri" w:cs="Calibri"/>
        </w:rPr>
        <w:t xml:space="preserve">• predikant </w:t>
      </w:r>
    </w:p>
    <w:p w:rsidR="13AFD63E" w:rsidP="791FAED7" w:rsidRDefault="13AFD63E" w14:paraId="27C9E8E3" w14:textId="5B16B19C">
      <w:pPr>
        <w:pStyle w:val="Standaard"/>
        <w:rPr>
          <w:rFonts w:ascii="Calibri" w:hAnsi="Calibri" w:eastAsia="Calibri" w:cs="Calibri"/>
        </w:rPr>
      </w:pPr>
      <w:r w:rsidRPr="791FAED7" w:rsidR="13AFD63E">
        <w:rPr>
          <w:rFonts w:ascii="Calibri" w:hAnsi="Calibri" w:eastAsia="Calibri" w:cs="Calibri"/>
        </w:rPr>
        <w:t xml:space="preserve">*Pastoraal medewerker </w:t>
      </w:r>
      <w:r w:rsidRPr="791FAED7" w:rsidR="13AFD63E">
        <w:rPr>
          <w:rFonts w:ascii="Calibri" w:hAnsi="Calibri" w:eastAsia="Calibri" w:cs="Calibri"/>
        </w:rPr>
        <w:t>(indien</w:t>
      </w:r>
      <w:r w:rsidRPr="791FAED7" w:rsidR="13AFD63E">
        <w:rPr>
          <w:rFonts w:ascii="Calibri" w:hAnsi="Calibri" w:eastAsia="Calibri" w:cs="Calibri"/>
        </w:rPr>
        <w:t xml:space="preserve"> aanwezig)</w:t>
      </w:r>
    </w:p>
    <w:p w:rsidR="70AE4C80" w:rsidP="4A0F2B54" w:rsidRDefault="70AE4C80" w14:paraId="11DE8117" w14:textId="05CF2AE2">
      <w:r w:rsidRPr="4A0F2B54">
        <w:rPr>
          <w:rFonts w:ascii="Calibri" w:hAnsi="Calibri" w:eastAsia="Calibri" w:cs="Calibri"/>
        </w:rPr>
        <w:t xml:space="preserve">• wijkouderlingen </w:t>
      </w:r>
    </w:p>
    <w:p w:rsidR="70AE4C80" w:rsidP="4A0F2B54" w:rsidRDefault="70AE4C80" w14:paraId="13CA73D2" w14:textId="27481249">
      <w:r w:rsidRPr="4A0F2B54">
        <w:rPr>
          <w:rFonts w:ascii="Calibri" w:hAnsi="Calibri" w:eastAsia="Calibri" w:cs="Calibri"/>
        </w:rPr>
        <w:t xml:space="preserve">• jeugdouderlingen </w:t>
      </w:r>
    </w:p>
    <w:p w:rsidR="70AE4C80" w:rsidP="4A0F2B54" w:rsidRDefault="70AE4C80" w14:paraId="0C2281A0" w14:textId="6CCF69E1">
      <w:r w:rsidRPr="4A0F2B54">
        <w:rPr>
          <w:rFonts w:ascii="Calibri" w:hAnsi="Calibri" w:eastAsia="Calibri" w:cs="Calibri"/>
        </w:rPr>
        <w:t xml:space="preserve">• ouderling met missionaire taak </w:t>
      </w:r>
    </w:p>
    <w:p w:rsidR="70AE4C80" w:rsidP="4A0F2B54" w:rsidRDefault="70AE4C80" w14:paraId="236431C9" w14:textId="58FE5450">
      <w:r w:rsidRPr="4A0F2B54">
        <w:rPr>
          <w:rFonts w:ascii="Calibri" w:hAnsi="Calibri" w:eastAsia="Calibri" w:cs="Calibri"/>
        </w:rPr>
        <w:t xml:space="preserve">• voorzitter </w:t>
      </w:r>
    </w:p>
    <w:p w:rsidR="70AE4C80" w:rsidP="4A0F2B54" w:rsidRDefault="70AE4C80" w14:paraId="3ADF8B85" w14:textId="687C4D64">
      <w:r w:rsidRPr="4A0F2B54">
        <w:rPr>
          <w:rFonts w:ascii="Calibri" w:hAnsi="Calibri" w:eastAsia="Calibri" w:cs="Calibri"/>
        </w:rPr>
        <w:t xml:space="preserve">• scriba </w:t>
      </w:r>
    </w:p>
    <w:p w:rsidR="70AE4C80" w:rsidP="4A0F2B54" w:rsidRDefault="70AE4C80" w14:paraId="01A06C01" w14:textId="54473F10">
      <w:r w:rsidRPr="4A0F2B54">
        <w:rPr>
          <w:rFonts w:ascii="Calibri" w:hAnsi="Calibri" w:eastAsia="Calibri" w:cs="Calibri"/>
        </w:rPr>
        <w:t>• diakenen</w:t>
      </w:r>
      <w:r w:rsidR="002071E6">
        <w:rPr>
          <w:rFonts w:ascii="Calibri" w:hAnsi="Calibri" w:eastAsia="Calibri" w:cs="Calibri"/>
        </w:rPr>
        <w:t>,</w:t>
      </w:r>
      <w:r w:rsidRPr="4A0F2B54">
        <w:rPr>
          <w:rFonts w:ascii="Calibri" w:hAnsi="Calibri" w:eastAsia="Calibri" w:cs="Calibri"/>
        </w:rPr>
        <w:t xml:space="preserve"> waarvan 1 jeugddiaken </w:t>
      </w:r>
    </w:p>
    <w:p w:rsidR="5FBEFF21" w:rsidP="10EB3D86" w:rsidRDefault="70AE4C80" w14:paraId="0DC546DD" w14:textId="322A88C2">
      <w:pPr>
        <w:rPr>
          <w:rFonts w:ascii="Calibri" w:hAnsi="Calibri" w:eastAsia="Calibri" w:cs="Calibri"/>
        </w:rPr>
      </w:pPr>
      <w:r w:rsidRPr="10EB3D86">
        <w:rPr>
          <w:rFonts w:ascii="Calibri" w:hAnsi="Calibri" w:eastAsia="Calibri" w:cs="Calibri"/>
        </w:rPr>
        <w:t xml:space="preserve">• </w:t>
      </w:r>
      <w:r w:rsidRPr="10EB3D86" w:rsidR="260D3691">
        <w:rPr>
          <w:rFonts w:ascii="Calibri" w:hAnsi="Calibri" w:eastAsia="Calibri" w:cs="Calibri"/>
        </w:rPr>
        <w:t>ouderling-</w:t>
      </w:r>
      <w:r w:rsidRPr="10EB3D86">
        <w:rPr>
          <w:rFonts w:ascii="Calibri" w:hAnsi="Calibri" w:eastAsia="Calibri" w:cs="Calibri"/>
        </w:rPr>
        <w:t>kerkrentmeesters</w:t>
      </w:r>
      <w:r w:rsidRPr="10EB3D86" w:rsidR="6ACB9E12">
        <w:rPr>
          <w:rFonts w:ascii="Calibri" w:hAnsi="Calibri" w:eastAsia="Calibri" w:cs="Calibri"/>
        </w:rPr>
        <w:t xml:space="preserve"> </w:t>
      </w:r>
    </w:p>
    <w:p w:rsidR="5FBEFF21" w:rsidP="4A0F2B54" w:rsidRDefault="71323476" w14:paraId="669EDDF0" w14:textId="0C885531">
      <w:pPr>
        <w:rPr>
          <w:rFonts w:ascii="Calibri" w:hAnsi="Calibri" w:eastAsia="Calibri" w:cs="Calibri"/>
        </w:rPr>
      </w:pPr>
      <w:r w:rsidRPr="10EB3D86">
        <w:rPr>
          <w:rFonts w:ascii="Calibri" w:hAnsi="Calibri" w:eastAsia="Calibri" w:cs="Calibri"/>
        </w:rPr>
        <w:t>• o</w:t>
      </w:r>
      <w:r w:rsidRPr="10EB3D86" w:rsidR="5FBEFF21">
        <w:rPr>
          <w:rFonts w:ascii="Calibri" w:hAnsi="Calibri" w:eastAsia="Calibri" w:cs="Calibri"/>
        </w:rPr>
        <w:t>uderling met bijzondere opdracht gericht op de pioniersplek</w:t>
      </w:r>
    </w:p>
    <w:p w:rsidR="70AE4C80" w:rsidP="4A0F2B54" w:rsidRDefault="70AE4C80" w14:paraId="2B3D8122" w14:textId="6E809E96">
      <w:r w:rsidRPr="4A0F2B54">
        <w:rPr>
          <w:rFonts w:ascii="Calibri" w:hAnsi="Calibri" w:eastAsia="Calibri" w:cs="Calibri"/>
        </w:rPr>
        <w:t>Bij het ontstaan van een vacature in de kerkenraad wordt de gemeente gevraagd namen in te dienen bij de scriba van de kerkenraad, van broeders die geschikt zouden zijn om als ambtsdrager te functioneren. De kerkenraad stelt aan de hand van de ingediende namen de zogenaamde dubbeltallen op. Een aantal belangrijke criteria die hierbij gehanteerd worden, zijn: 1) belijdend lid, 2) trouw in het bezoeken van de diensten, 3) deelnemer Heilig Avondmaal 4) persoonlijke situatie 5) man. De dagelijkse leiding van de gemeente is belegd bij het breed moderamen</w:t>
      </w:r>
      <w:r w:rsidR="00F8515C">
        <w:rPr>
          <w:rFonts w:ascii="Calibri" w:hAnsi="Calibri" w:eastAsia="Calibri" w:cs="Calibri"/>
        </w:rPr>
        <w:t>,</w:t>
      </w:r>
      <w:r w:rsidRPr="4A0F2B54">
        <w:rPr>
          <w:rFonts w:ascii="Calibri" w:hAnsi="Calibri" w:eastAsia="Calibri" w:cs="Calibri"/>
        </w:rPr>
        <w:t xml:space="preserve"> ofwel de kleine kerkenraad. Het moderamen heeft tot taak het voorbereiden, samenroepen en leiden van de bijeenkomsten van de kerkenraad. </w:t>
      </w:r>
    </w:p>
    <w:p w:rsidR="70AE4C80" w:rsidP="4A0F2B54" w:rsidRDefault="70AE4C80" w14:paraId="11D81E93" w14:textId="1C6BEEFB">
      <w:pPr>
        <w:rPr>
          <w:rFonts w:ascii="Calibri" w:hAnsi="Calibri" w:eastAsia="Calibri" w:cs="Calibri"/>
        </w:rPr>
      </w:pPr>
      <w:r w:rsidRPr="10EB3D86">
        <w:rPr>
          <w:rFonts w:ascii="Calibri" w:hAnsi="Calibri" w:eastAsia="Calibri" w:cs="Calibri"/>
        </w:rPr>
        <w:t>De kleine kerkenraad heeft de taak om beleid en besluiten van de grote kerkenraad uit te voeren, onder verantwoording aan de grote kerkenraad, het afdoen van zaken van formele en administratieve aard en van zaken die geen uitstel gedogen. De kleine kerkenraad bestaa</w:t>
      </w:r>
      <w:r w:rsidR="003D1510">
        <w:rPr>
          <w:rFonts w:ascii="Calibri" w:hAnsi="Calibri" w:eastAsia="Calibri" w:cs="Calibri"/>
        </w:rPr>
        <w:t>t</w:t>
      </w:r>
      <w:r w:rsidRPr="10EB3D86">
        <w:rPr>
          <w:rFonts w:ascii="Calibri" w:hAnsi="Calibri" w:eastAsia="Calibri" w:cs="Calibri"/>
        </w:rPr>
        <w:t xml:space="preserve"> uit de predikant, (vice) voorzitter, scriba, en nog 4 ambtsdragers</w:t>
      </w:r>
      <w:r w:rsidR="003D1510">
        <w:rPr>
          <w:rFonts w:ascii="Calibri" w:hAnsi="Calibri" w:eastAsia="Calibri" w:cs="Calibri"/>
        </w:rPr>
        <w:t>,</w:t>
      </w:r>
      <w:r w:rsidRPr="10EB3D86">
        <w:rPr>
          <w:rFonts w:ascii="Calibri" w:hAnsi="Calibri" w:eastAsia="Calibri" w:cs="Calibri"/>
        </w:rPr>
        <w:t xml:space="preserve"> </w:t>
      </w:r>
      <w:r w:rsidR="003D1510">
        <w:rPr>
          <w:rFonts w:ascii="Calibri" w:hAnsi="Calibri" w:eastAsia="Calibri" w:cs="Calibri"/>
        </w:rPr>
        <w:t>die</w:t>
      </w:r>
      <w:r w:rsidRPr="10EB3D86">
        <w:rPr>
          <w:rFonts w:ascii="Calibri" w:hAnsi="Calibri" w:eastAsia="Calibri" w:cs="Calibri"/>
        </w:rPr>
        <w:t xml:space="preserve"> benoemd worden door de GKR </w:t>
      </w:r>
      <w:r w:rsidR="003D1510">
        <w:rPr>
          <w:rFonts w:ascii="Calibri" w:hAnsi="Calibri" w:eastAsia="Calibri" w:cs="Calibri"/>
        </w:rPr>
        <w:t xml:space="preserve">en </w:t>
      </w:r>
      <w:r w:rsidRPr="10EB3D86">
        <w:rPr>
          <w:rFonts w:ascii="Calibri" w:hAnsi="Calibri" w:eastAsia="Calibri" w:cs="Calibri"/>
        </w:rPr>
        <w:t>waarbij gestreefd wordt naar een maximale diversiteit in ambten</w:t>
      </w:r>
      <w:r w:rsidRPr="10EB3D86" w:rsidR="5CDCAE9F">
        <w:rPr>
          <w:rFonts w:ascii="Calibri" w:hAnsi="Calibri" w:eastAsia="Calibri" w:cs="Calibri"/>
        </w:rPr>
        <w:t>.</w:t>
      </w:r>
      <w:r w:rsidRPr="10EB3D86">
        <w:rPr>
          <w:rFonts w:ascii="Calibri" w:hAnsi="Calibri" w:eastAsia="Calibri" w:cs="Calibri"/>
        </w:rPr>
        <w:t xml:space="preserve"> De predikant is dienaar van het Goddelijke Woord. Hij is geroepen om als herder en leraar de gemeente te dienen. Zijn hoofdtaak is Gods Woord te verkondigen, de sacramenten (Heilige Doop en Heilig Avondmaal) te bedienen en te volharden in het gebed voor de gemeente. </w:t>
      </w:r>
    </w:p>
    <w:p w:rsidR="70AE4C80" w:rsidP="4A0F2B54" w:rsidRDefault="70AE4C80" w14:paraId="65EFEB54" w14:textId="3E4EFA1A">
      <w:pPr>
        <w:rPr>
          <w:rFonts w:ascii="Calibri" w:hAnsi="Calibri" w:eastAsia="Calibri" w:cs="Calibri"/>
        </w:rPr>
      </w:pPr>
      <w:r w:rsidRPr="4A0F2B54">
        <w:rPr>
          <w:rFonts w:ascii="Calibri" w:hAnsi="Calibri" w:eastAsia="Calibri" w:cs="Calibri"/>
        </w:rPr>
        <w:t xml:space="preserve">De predikant wordt beroepen door de gemeente na een zorgvuldig doorlopen procedure. </w:t>
      </w:r>
    </w:p>
    <w:p w:rsidRPr="00D301B1" w:rsidR="1704878B" w:rsidP="10EB3D86" w:rsidRDefault="70AE4C80" w14:paraId="594D0A23" w14:textId="3D7C00ED">
      <w:pPr>
        <w:rPr>
          <w:rFonts w:ascii="Calibri" w:hAnsi="Calibri" w:eastAsia="Calibri" w:cs="Calibri"/>
        </w:rPr>
      </w:pPr>
      <w:r w:rsidRPr="10EB3D86">
        <w:rPr>
          <w:rFonts w:ascii="Calibri" w:hAnsi="Calibri" w:eastAsia="Calibri" w:cs="Calibri"/>
        </w:rPr>
        <w:t xml:space="preserve">De ouderlingen zijn geroepen om opzicht te houden over de leer van de predikant en samen met hem voor de gemeente zorg te dragen. Het is verder hun roeping om de predikant bij te staan en te waken over de leer die in de gemeente verkondigd wordt. </w:t>
      </w:r>
      <w:r w:rsidRPr="10EB3D86" w:rsidR="007B2A18">
        <w:rPr>
          <w:rFonts w:ascii="Calibri" w:hAnsi="Calibri" w:eastAsia="Calibri" w:cs="Calibri"/>
        </w:rPr>
        <w:t>Als</w:t>
      </w:r>
      <w:r w:rsidRPr="10EB3D86">
        <w:rPr>
          <w:rFonts w:ascii="Calibri" w:hAnsi="Calibri" w:eastAsia="Calibri" w:cs="Calibri"/>
        </w:rPr>
        <w:t xml:space="preserve"> de gelegenheid zich voordoet</w:t>
      </w:r>
      <w:r w:rsidR="005614FD">
        <w:rPr>
          <w:rFonts w:ascii="Calibri" w:hAnsi="Calibri" w:eastAsia="Calibri" w:cs="Calibri"/>
        </w:rPr>
        <w:t>,</w:t>
      </w:r>
      <w:r w:rsidRPr="10EB3D86">
        <w:rPr>
          <w:rFonts w:ascii="Calibri" w:hAnsi="Calibri" w:eastAsia="Calibri" w:cs="Calibri"/>
        </w:rPr>
        <w:t xml:space="preserve"> mede helpen om desgevraagd de ziekenzalving uit te voeren</w:t>
      </w:r>
      <w:r w:rsidRPr="10EB3D86" w:rsidR="2C024AF0">
        <w:rPr>
          <w:rFonts w:ascii="Calibri" w:hAnsi="Calibri" w:eastAsia="Calibri" w:cs="Calibri"/>
        </w:rPr>
        <w:t xml:space="preserve"> </w:t>
      </w:r>
      <w:r w:rsidRPr="10EB3D86">
        <w:rPr>
          <w:rFonts w:ascii="Calibri" w:hAnsi="Calibri" w:eastAsia="Calibri" w:cs="Calibri"/>
        </w:rPr>
        <w:t>(Jak. 5:14)</w:t>
      </w:r>
      <w:r w:rsidRPr="10EB3D86" w:rsidR="4CBEDF3F">
        <w:rPr>
          <w:rFonts w:ascii="Calibri" w:hAnsi="Calibri" w:eastAsia="Calibri" w:cs="Calibri"/>
        </w:rPr>
        <w:t>.</w:t>
      </w:r>
      <w:r w:rsidRPr="10EB3D86">
        <w:rPr>
          <w:rFonts w:ascii="Calibri" w:hAnsi="Calibri" w:eastAsia="Calibri" w:cs="Calibri"/>
        </w:rPr>
        <w:t xml:space="preserve"> </w:t>
      </w:r>
      <w:r w:rsidRPr="00D301B1" w:rsidR="00EC3199">
        <w:rPr>
          <w:rFonts w:ascii="Calibri" w:hAnsi="Calibri" w:eastAsia="Calibri" w:cs="Calibri"/>
        </w:rPr>
        <w:t xml:space="preserve">In het handboek voor ambtsdragers wordt er een voorbeeld </w:t>
      </w:r>
      <w:r w:rsidRPr="00D301B1" w:rsidR="008D197A">
        <w:rPr>
          <w:rFonts w:ascii="Calibri" w:hAnsi="Calibri" w:eastAsia="Calibri" w:cs="Calibri"/>
        </w:rPr>
        <w:t xml:space="preserve">liturgie aangedragen. Het is aan te bevelen volgens die liturgie de ziekenzalving </w:t>
      </w:r>
      <w:r w:rsidRPr="00D301B1" w:rsidR="00D301B1">
        <w:rPr>
          <w:rFonts w:ascii="Calibri" w:hAnsi="Calibri" w:eastAsia="Calibri" w:cs="Calibri"/>
        </w:rPr>
        <w:t>te bedienen</w:t>
      </w:r>
    </w:p>
    <w:p w:rsidR="70AE4C80" w:rsidP="4A0F2B54" w:rsidRDefault="70AE4C80" w14:paraId="64D6DE60" w14:textId="593C5372">
      <w:pPr>
        <w:rPr>
          <w:rFonts w:ascii="Calibri" w:hAnsi="Calibri" w:eastAsia="Calibri" w:cs="Calibri"/>
        </w:rPr>
      </w:pPr>
      <w:r w:rsidRPr="10EB3D86">
        <w:rPr>
          <w:rFonts w:ascii="Calibri" w:hAnsi="Calibri" w:eastAsia="Calibri" w:cs="Calibri"/>
        </w:rPr>
        <w:t>De ouderlingen</w:t>
      </w:r>
      <w:r w:rsidRPr="10EB3D86" w:rsidR="2A03C250">
        <w:rPr>
          <w:rFonts w:ascii="Calibri" w:hAnsi="Calibri" w:eastAsia="Calibri" w:cs="Calibri"/>
        </w:rPr>
        <w:t>-</w:t>
      </w:r>
      <w:r w:rsidRPr="10EB3D86">
        <w:rPr>
          <w:rFonts w:ascii="Calibri" w:hAnsi="Calibri" w:eastAsia="Calibri" w:cs="Calibri"/>
        </w:rPr>
        <w:t>kerkrentmeester</w:t>
      </w:r>
      <w:r w:rsidRPr="10EB3D86" w:rsidR="6E55D976">
        <w:rPr>
          <w:rFonts w:ascii="Calibri" w:hAnsi="Calibri" w:eastAsia="Calibri" w:cs="Calibri"/>
        </w:rPr>
        <w:t>s</w:t>
      </w:r>
      <w:r w:rsidRPr="10EB3D86">
        <w:rPr>
          <w:rFonts w:ascii="Calibri" w:hAnsi="Calibri" w:eastAsia="Calibri" w:cs="Calibri"/>
        </w:rPr>
        <w:t xml:space="preserve"> (</w:t>
      </w:r>
      <w:r w:rsidRPr="10EB3D86" w:rsidR="31572F98">
        <w:rPr>
          <w:rFonts w:ascii="Calibri" w:hAnsi="Calibri" w:eastAsia="Calibri" w:cs="Calibri"/>
        </w:rPr>
        <w:t>c</w:t>
      </w:r>
      <w:r w:rsidRPr="10EB3D86">
        <w:rPr>
          <w:rFonts w:ascii="Calibri" w:hAnsi="Calibri" w:eastAsia="Calibri" w:cs="Calibri"/>
        </w:rPr>
        <w:t xml:space="preserve">ollege van </w:t>
      </w:r>
      <w:r w:rsidRPr="10EB3D86" w:rsidR="695BF8D4">
        <w:rPr>
          <w:rFonts w:ascii="Calibri" w:hAnsi="Calibri" w:eastAsia="Calibri" w:cs="Calibri"/>
        </w:rPr>
        <w:t>k</w:t>
      </w:r>
      <w:r w:rsidRPr="10EB3D86">
        <w:rPr>
          <w:rFonts w:ascii="Calibri" w:hAnsi="Calibri" w:eastAsia="Calibri" w:cs="Calibri"/>
        </w:rPr>
        <w:t xml:space="preserve">erkrentmeesters </w:t>
      </w:r>
      <w:r w:rsidRPr="10EB3D86" w:rsidR="4943B0F7">
        <w:rPr>
          <w:rFonts w:ascii="Calibri" w:hAnsi="Calibri" w:eastAsia="Calibri" w:cs="Calibri"/>
        </w:rPr>
        <w:t>-</w:t>
      </w:r>
      <w:r w:rsidRPr="10EB3D86">
        <w:rPr>
          <w:rFonts w:ascii="Calibri" w:hAnsi="Calibri" w:eastAsia="Calibri" w:cs="Calibri"/>
        </w:rPr>
        <w:t xml:space="preserve"> CvK) dragen zorg voor de kerkelijke goederen. De diakenen (</w:t>
      </w:r>
      <w:r w:rsidRPr="10EB3D86" w:rsidR="5DF20B54">
        <w:rPr>
          <w:rFonts w:ascii="Calibri" w:hAnsi="Calibri" w:eastAsia="Calibri" w:cs="Calibri"/>
        </w:rPr>
        <w:t>d</w:t>
      </w:r>
      <w:r w:rsidRPr="10EB3D86">
        <w:rPr>
          <w:rFonts w:ascii="Calibri" w:hAnsi="Calibri" w:eastAsia="Calibri" w:cs="Calibri"/>
        </w:rPr>
        <w:t>iaconie) zijn geroepen de dienst der barmhartigheid te verrichten. Christus heeft om Zijn gemeente te hoeden, te bewaren en (terug) te brengen tot Hem</w:t>
      </w:r>
      <w:r w:rsidRPr="10EB3D86" w:rsidR="095634E9">
        <w:rPr>
          <w:rFonts w:ascii="Calibri" w:hAnsi="Calibri" w:eastAsia="Calibri" w:cs="Calibri"/>
        </w:rPr>
        <w:t>,</w:t>
      </w:r>
      <w:r w:rsidRPr="10EB3D86">
        <w:rPr>
          <w:rFonts w:ascii="Calibri" w:hAnsi="Calibri" w:eastAsia="Calibri" w:cs="Calibri"/>
        </w:rPr>
        <w:t xml:space="preserve"> de</w:t>
      </w:r>
      <w:r w:rsidRPr="10EB3D86" w:rsidR="70CA34C8">
        <w:rPr>
          <w:rFonts w:ascii="Calibri" w:hAnsi="Calibri" w:eastAsia="Calibri" w:cs="Calibri"/>
        </w:rPr>
        <w:t xml:space="preserve"> genoemde ambten ingesteld. De ambtsdragers vertegenwoordigen Christus in het midden van de gemeente. Van hieruit zijn zij zowel met gezag bekleed als tot verantwoordelijkheid geroepen. Anderzijds is de kerkenraad ook de vertegenwoordiging van de gemeente. De wijze van werken en functioneren van de kerkenraad als ambtelijke vergadering is van groot belang. Kerkenraadsleden individueel en de kerkenraad als geheel willen zich daarom voor de toekomst conform onderstaande gedragen: </w:t>
      </w:r>
    </w:p>
    <w:p w:rsidR="70CA34C8" w:rsidP="12C503AB" w:rsidRDefault="70CA34C8" w14:paraId="31793BA2" w14:textId="0203BBF6">
      <w:pPr>
        <w:rPr>
          <w:rFonts w:eastAsiaTheme="minorEastAsia"/>
        </w:rPr>
      </w:pPr>
      <w:r w:rsidRPr="12C503AB">
        <w:rPr>
          <w:rFonts w:ascii="Calibri" w:hAnsi="Calibri" w:eastAsia="Calibri" w:cs="Calibri"/>
        </w:rPr>
        <w:t>• aanspreekbaar te zijn, el</w:t>
      </w:r>
      <w:r w:rsidRPr="12C503AB">
        <w:rPr>
          <w:rFonts w:eastAsiaTheme="minorEastAsia"/>
        </w:rPr>
        <w:t>kaar te bemoedigen en te vermanen vanuit Gods Woord</w:t>
      </w:r>
      <w:r w:rsidRPr="12C503AB" w:rsidR="30D8BA6E">
        <w:rPr>
          <w:rFonts w:eastAsiaTheme="minorEastAsia"/>
        </w:rPr>
        <w:t>;</w:t>
      </w:r>
      <w:r w:rsidRPr="12C503AB">
        <w:rPr>
          <w:rFonts w:eastAsiaTheme="minorEastAsia"/>
        </w:rPr>
        <w:t xml:space="preserve"> </w:t>
      </w:r>
    </w:p>
    <w:p w:rsidR="70CA34C8" w:rsidP="12C503AB" w:rsidRDefault="70CA34C8" w14:paraId="3AB038D9" w14:textId="13D6ED67">
      <w:pPr>
        <w:rPr>
          <w:rFonts w:eastAsiaTheme="minorEastAsia"/>
        </w:rPr>
      </w:pPr>
      <w:r w:rsidRPr="12C503AB">
        <w:rPr>
          <w:rFonts w:eastAsiaTheme="minorEastAsia"/>
        </w:rPr>
        <w:t>• het hebben van onderling respect en vertrouwen vanuit de liefde die Jezus Christus schenkt</w:t>
      </w:r>
      <w:r w:rsidRPr="12C503AB" w:rsidR="0D2529B2">
        <w:rPr>
          <w:rFonts w:eastAsiaTheme="minorEastAsia"/>
        </w:rPr>
        <w:t>;</w:t>
      </w:r>
    </w:p>
    <w:p w:rsidR="70CA34C8" w:rsidP="12C503AB" w:rsidRDefault="70CA34C8" w14:paraId="4D9A4545" w14:textId="2AD2DE13">
      <w:pPr>
        <w:rPr>
          <w:rFonts w:eastAsiaTheme="minorEastAsia"/>
        </w:rPr>
      </w:pPr>
      <w:r w:rsidRPr="12C503AB">
        <w:rPr>
          <w:rFonts w:eastAsiaTheme="minorEastAsia"/>
        </w:rPr>
        <w:t>• het meewerken aan het krijgen en houden van een open en broederlijke sfeer</w:t>
      </w:r>
      <w:r w:rsidRPr="12C503AB" w:rsidR="74F1A227">
        <w:rPr>
          <w:rFonts w:eastAsiaTheme="minorEastAsia"/>
        </w:rPr>
        <w:t>,</w:t>
      </w:r>
      <w:r w:rsidRPr="12C503AB">
        <w:rPr>
          <w:rFonts w:eastAsiaTheme="minorEastAsia"/>
        </w:rPr>
        <w:t xml:space="preserve"> waarbij iedere broeder in openheid zijn gedachten kan delen; </w:t>
      </w:r>
    </w:p>
    <w:p w:rsidR="70CA34C8" w:rsidP="12C503AB" w:rsidRDefault="70CA34C8" w14:paraId="502E1C25" w14:textId="4D29A475">
      <w:pPr>
        <w:rPr>
          <w:rFonts w:eastAsiaTheme="minorEastAsia"/>
        </w:rPr>
      </w:pPr>
      <w:r w:rsidRPr="12C503AB">
        <w:rPr>
          <w:rFonts w:eastAsiaTheme="minorEastAsia"/>
        </w:rPr>
        <w:t xml:space="preserve">• leidinggeven aan de gemeente en loyaal zijn aan de genomen besluiten. </w:t>
      </w:r>
    </w:p>
    <w:p w:rsidR="70CA34C8" w:rsidP="12C503AB" w:rsidRDefault="70CA34C8" w14:paraId="55CD1248" w14:textId="4F5DC002">
      <w:pPr>
        <w:rPr>
          <w:rFonts w:eastAsiaTheme="minorEastAsia"/>
        </w:rPr>
      </w:pPr>
      <w:r w:rsidRPr="12C503AB">
        <w:rPr>
          <w:rFonts w:eastAsiaTheme="minorEastAsia"/>
        </w:rPr>
        <w:t>In aansluiting op de genoemde trends in hoofdstuk 3.5 zal in de beleidsperiode een evaluatie en bezinning gehouden worden op het functioneren van de organisatie (o.a. kerkenraad, moderamen en taakgroepen). Hierin zal ook de toekomstige bearbeiding van de gemeente meegenomen worden en de hiervoor binnen de gemeente aanwezige talenten. De organisatie van De Levensbron wordt weergegeven met onderstaand organogram.</w:t>
      </w:r>
    </w:p>
    <w:p w:rsidR="633E90D4" w:rsidP="12C503AB" w:rsidRDefault="00B66254" w14:paraId="2D964955" w14:textId="04156233">
      <w:pPr/>
    </w:p>
    <w:p w:rsidR="4190A5EA" w:rsidP="4190A5EA" w:rsidRDefault="4190A5EA" w14:paraId="5669D392" w14:textId="1B58597A">
      <w:pPr>
        <w:pStyle w:val="Standaard"/>
      </w:pPr>
    </w:p>
    <w:p w:rsidR="4190A5EA" w:rsidP="4190A5EA" w:rsidRDefault="4190A5EA" w14:paraId="11899162" w14:textId="38E8B454">
      <w:pPr>
        <w:pStyle w:val="Standaard"/>
      </w:pPr>
    </w:p>
    <w:p w:rsidR="4190A5EA" w:rsidP="4190A5EA" w:rsidRDefault="4190A5EA" w14:paraId="7AB7329B" w14:textId="5150DEAF">
      <w:pPr>
        <w:pStyle w:val="Standaard"/>
      </w:pPr>
    </w:p>
    <w:p w:rsidR="4190A5EA" w:rsidP="4190A5EA" w:rsidRDefault="4190A5EA" w14:paraId="05183BFC" w14:textId="4D5996DF">
      <w:pPr>
        <w:pStyle w:val="Standaard"/>
      </w:pPr>
    </w:p>
    <w:p w:rsidR="4190A5EA" w:rsidP="4190A5EA" w:rsidRDefault="4190A5EA" w14:paraId="25B67623" w14:textId="2970D5C8">
      <w:pPr>
        <w:pStyle w:val="Standaard"/>
      </w:pPr>
    </w:p>
    <w:p w:rsidR="4190A5EA" w:rsidP="4190A5EA" w:rsidRDefault="4190A5EA" w14:paraId="053F7385" w14:textId="35E2DDFD">
      <w:pPr>
        <w:pStyle w:val="Standaard"/>
      </w:pPr>
    </w:p>
    <w:p w:rsidR="4190A5EA" w:rsidP="4190A5EA" w:rsidRDefault="4190A5EA" w14:paraId="00F85B08" w14:textId="611AB49B">
      <w:pPr>
        <w:pStyle w:val="Standaard"/>
      </w:pPr>
    </w:p>
    <w:p w:rsidR="4190A5EA" w:rsidP="4190A5EA" w:rsidRDefault="4190A5EA" w14:paraId="64205650" w14:textId="6EC93CF1">
      <w:pPr>
        <w:pStyle w:val="Standaard"/>
      </w:pPr>
    </w:p>
    <w:p w:rsidR="4190A5EA" w:rsidP="4190A5EA" w:rsidRDefault="4190A5EA" w14:paraId="0E8F4F3F" w14:textId="10E61A2D">
      <w:pPr>
        <w:pStyle w:val="Standaard"/>
      </w:pPr>
    </w:p>
    <w:p w:rsidR="4190A5EA" w:rsidP="4190A5EA" w:rsidRDefault="4190A5EA" w14:paraId="1E0C083F" w14:textId="7D230754">
      <w:pPr>
        <w:pStyle w:val="Standaard"/>
      </w:pPr>
    </w:p>
    <w:p w:rsidR="4190A5EA" w:rsidP="4190A5EA" w:rsidRDefault="4190A5EA" w14:paraId="695F660C" w14:textId="6C71DF2A">
      <w:pPr>
        <w:pStyle w:val="Standaard"/>
      </w:pPr>
    </w:p>
    <w:p w:rsidR="4190A5EA" w:rsidP="4190A5EA" w:rsidRDefault="4190A5EA" w14:paraId="06E46F99" w14:textId="4A9DAA4C">
      <w:pPr>
        <w:pStyle w:val="Standaard"/>
      </w:pPr>
    </w:p>
    <w:p w:rsidR="4190A5EA" w:rsidP="4190A5EA" w:rsidRDefault="4190A5EA" w14:paraId="50F69172" w14:textId="423A544E">
      <w:pPr>
        <w:pStyle w:val="Standaard"/>
      </w:pPr>
    </w:p>
    <w:p w:rsidR="4190A5EA" w:rsidP="4190A5EA" w:rsidRDefault="4190A5EA" w14:paraId="5BFF0A01" w14:textId="0B01BD81">
      <w:pPr>
        <w:pStyle w:val="Standaard"/>
      </w:pPr>
    </w:p>
    <w:p w:rsidR="4190A5EA" w:rsidP="4190A5EA" w:rsidRDefault="4190A5EA" w14:paraId="0267BA96" w14:textId="75D9C918">
      <w:pPr>
        <w:pStyle w:val="Standaard"/>
      </w:pPr>
    </w:p>
    <w:p w:rsidR="4190A5EA" w:rsidP="4190A5EA" w:rsidRDefault="4190A5EA" w14:paraId="79B7668F" w14:textId="06E1B5E7">
      <w:pPr>
        <w:pStyle w:val="Standaard"/>
      </w:pPr>
    </w:p>
    <w:p w:rsidR="4190A5EA" w:rsidP="4190A5EA" w:rsidRDefault="4190A5EA" w14:paraId="5672E0DC" w14:textId="01B4EB96">
      <w:pPr>
        <w:pStyle w:val="Standaard"/>
      </w:pPr>
    </w:p>
    <w:p w:rsidR="4190A5EA" w:rsidP="4190A5EA" w:rsidRDefault="4190A5EA" w14:paraId="56B022D8" w14:textId="329C4D45">
      <w:pPr>
        <w:pStyle w:val="Standaard"/>
      </w:pPr>
    </w:p>
    <w:p w:rsidR="4190A5EA" w:rsidP="4190A5EA" w:rsidRDefault="4190A5EA" w14:paraId="60B1CD66" w14:textId="1AA20214">
      <w:pPr>
        <w:pStyle w:val="Standaard"/>
      </w:pPr>
    </w:p>
    <w:p w:rsidR="4190A5EA" w:rsidP="4190A5EA" w:rsidRDefault="4190A5EA" w14:paraId="1B43F028" w14:textId="5DA24798">
      <w:pPr>
        <w:pStyle w:val="Standaard"/>
      </w:pPr>
    </w:p>
    <w:p w:rsidR="4190A5EA" w:rsidP="4190A5EA" w:rsidRDefault="4190A5EA" w14:paraId="62F9CCC2" w14:textId="1A645664">
      <w:pPr>
        <w:pStyle w:val="Standaard"/>
      </w:pPr>
    </w:p>
    <w:p w:rsidR="4190A5EA" w:rsidP="4190A5EA" w:rsidRDefault="4190A5EA" w14:paraId="3CA62379" w14:textId="6671F3F6">
      <w:pPr>
        <w:pStyle w:val="Standaard"/>
      </w:pPr>
    </w:p>
    <w:p w:rsidR="4190A5EA" w:rsidP="4190A5EA" w:rsidRDefault="4190A5EA" w14:paraId="58ECD731" w14:textId="715C4DBB">
      <w:pPr>
        <w:pStyle w:val="Standaard"/>
      </w:pPr>
    </w:p>
    <w:p w:rsidR="4190A5EA" w:rsidP="4190A5EA" w:rsidRDefault="4190A5EA" w14:paraId="1EEBB124" w14:textId="6C3DD62C">
      <w:pPr>
        <w:pStyle w:val="Standaard"/>
      </w:pPr>
    </w:p>
    <w:p w:rsidR="4190A5EA" w:rsidP="4190A5EA" w:rsidRDefault="4190A5EA" w14:paraId="38D605E0" w14:textId="25F2822B">
      <w:pPr>
        <w:pStyle w:val="Standaard"/>
      </w:pPr>
    </w:p>
    <w:p w:rsidR="4190A5EA" w:rsidP="4190A5EA" w:rsidRDefault="4190A5EA" w14:paraId="42BCC547" w14:textId="1C9EE5E1">
      <w:pPr>
        <w:pStyle w:val="Standaard"/>
      </w:pPr>
    </w:p>
    <w:p w:rsidR="4190A5EA" w:rsidP="4190A5EA" w:rsidRDefault="4190A5EA" w14:paraId="2B6A5D28" w14:textId="101BB52A">
      <w:pPr>
        <w:pStyle w:val="Standaard"/>
      </w:pPr>
    </w:p>
    <w:p w:rsidR="4190A5EA" w:rsidP="4190A5EA" w:rsidRDefault="4190A5EA" w14:paraId="2822E4F8" w14:textId="2FC67793">
      <w:pPr>
        <w:pStyle w:val="Standaard"/>
      </w:pPr>
    </w:p>
    <w:p w:rsidR="4190A5EA" w:rsidP="4190A5EA" w:rsidRDefault="4190A5EA" w14:paraId="099325B7" w14:textId="3BAB8010">
      <w:pPr>
        <w:pStyle w:val="Standaard"/>
      </w:pPr>
    </w:p>
    <w:p w:rsidR="4190A5EA" w:rsidP="4190A5EA" w:rsidRDefault="4190A5EA" w14:paraId="475C9F32" w14:textId="15464F1A">
      <w:pPr>
        <w:pStyle w:val="Standaard"/>
      </w:pPr>
    </w:p>
    <w:p w:rsidR="4190A5EA" w:rsidP="4190A5EA" w:rsidRDefault="4190A5EA" w14:paraId="7B622722" w14:textId="22329CCD">
      <w:pPr>
        <w:pStyle w:val="Standaard"/>
      </w:pPr>
    </w:p>
    <w:p w:rsidR="4190A5EA" w:rsidP="4190A5EA" w:rsidRDefault="4190A5EA" w14:paraId="6736BD98" w14:textId="0460539E">
      <w:pPr>
        <w:pStyle w:val="Standaard"/>
      </w:pPr>
    </w:p>
    <w:p w:rsidR="4190A5EA" w:rsidP="4190A5EA" w:rsidRDefault="4190A5EA" w14:paraId="630681F8" w14:textId="73DC7F93">
      <w:pPr>
        <w:pStyle w:val="Standaard"/>
      </w:pPr>
    </w:p>
    <w:p w:rsidR="4190A5EA" w:rsidP="4190A5EA" w:rsidRDefault="4190A5EA" w14:paraId="7B42D950" w14:textId="0127C73D">
      <w:pPr>
        <w:pStyle w:val="Standaard"/>
      </w:pPr>
    </w:p>
    <w:p w:rsidR="4190A5EA" w:rsidP="4190A5EA" w:rsidRDefault="4190A5EA" w14:paraId="31E551BF" w14:textId="54614779">
      <w:pPr>
        <w:pStyle w:val="Standaard"/>
      </w:pPr>
    </w:p>
    <w:p w:rsidR="70CA34C8" w:rsidP="12C503AB" w:rsidRDefault="70CA34C8" w14:paraId="60898C84" w14:textId="61982BE3">
      <w:pPr>
        <w:rPr>
          <w:rFonts w:eastAsiaTheme="minorEastAsia"/>
        </w:rPr>
      </w:pPr>
      <w:r w:rsidRPr="12C503AB">
        <w:rPr>
          <w:rFonts w:eastAsiaTheme="minorEastAsia"/>
        </w:rPr>
        <w:t xml:space="preserve">  </w:t>
      </w:r>
      <w:r w:rsidRPr="12C503AB" w:rsidR="06BE27A9">
        <w:rPr>
          <w:rFonts w:eastAsiaTheme="minorEastAsia"/>
        </w:rPr>
        <w:t xml:space="preserve"> </w:t>
      </w:r>
    </w:p>
    <w:p w:rsidR="4A0F2B54" w:rsidP="5A444EF2" w:rsidRDefault="4A0F2B54" w14:paraId="66EAEE3D" w14:textId="7850B45D">
      <w:pPr>
        <w:jc w:val="center"/>
        <w:rPr>
          <w:rFonts w:eastAsiaTheme="minorEastAsia"/>
          <w:color w:val="000000" w:themeColor="text1"/>
        </w:rPr>
      </w:pPr>
    </w:p>
    <w:p w:rsidR="0BE91B76" w:rsidP="4190A5EA" w:rsidRDefault="0BE91B76" w14:paraId="5F303D51" w14:textId="2829B165">
      <w:pPr>
        <w:pStyle w:val="Standaard"/>
      </w:pPr>
      <w:r w:rsidR="0BE91B76">
        <w:drawing>
          <wp:inline wp14:editId="28C97F28" wp14:anchorId="4978FEB9">
            <wp:extent cx="5753098" cy="3343275"/>
            <wp:effectExtent l="0" t="0" r="0" b="0"/>
            <wp:docPr id="501608304" name="" title=""/>
            <wp:cNvGraphicFramePr>
              <a:graphicFrameLocks noChangeAspect="1"/>
            </wp:cNvGraphicFramePr>
            <a:graphic>
              <a:graphicData uri="http://schemas.openxmlformats.org/drawingml/2006/picture">
                <pic:pic>
                  <pic:nvPicPr>
                    <pic:cNvPr id="0" name=""/>
                    <pic:cNvPicPr/>
                  </pic:nvPicPr>
                  <pic:blipFill>
                    <a:blip r:embed="R493924cee40640f5">
                      <a:extLst>
                        <a:ext xmlns:a="http://schemas.openxmlformats.org/drawingml/2006/main" uri="{28A0092B-C50C-407E-A947-70E740481C1C}">
                          <a14:useLocalDpi val="0"/>
                        </a:ext>
                      </a:extLst>
                    </a:blip>
                    <a:stretch>
                      <a:fillRect/>
                    </a:stretch>
                  </pic:blipFill>
                  <pic:spPr>
                    <a:xfrm>
                      <a:off x="0" y="0"/>
                      <a:ext cx="5753098" cy="3343275"/>
                    </a:xfrm>
                    <a:prstGeom prst="rect">
                      <a:avLst/>
                    </a:prstGeom>
                  </pic:spPr>
                </pic:pic>
              </a:graphicData>
            </a:graphic>
          </wp:inline>
        </w:drawing>
      </w:r>
    </w:p>
    <w:p w:rsidR="4190A5EA" w:rsidP="4190A5EA" w:rsidRDefault="4190A5EA" w14:paraId="331BF99C" w14:textId="36915CD2">
      <w:pPr>
        <w:rPr>
          <w:rFonts w:eastAsia="" w:eastAsiaTheme="minorEastAsia"/>
          <w:b w:val="1"/>
          <w:bCs w:val="1"/>
          <w:color w:val="000000" w:themeColor="text1" w:themeTint="FF" w:themeShade="FF"/>
        </w:rPr>
      </w:pPr>
    </w:p>
    <w:p w:rsidR="4190A5EA" w:rsidP="4190A5EA" w:rsidRDefault="4190A5EA" w14:paraId="282F5FA2" w14:textId="1EF0A682">
      <w:pPr>
        <w:rPr>
          <w:rFonts w:eastAsia="" w:eastAsiaTheme="minorEastAsia"/>
          <w:b w:val="1"/>
          <w:bCs w:val="1"/>
          <w:color w:val="000000" w:themeColor="text1" w:themeTint="FF" w:themeShade="FF"/>
        </w:rPr>
      </w:pPr>
    </w:p>
    <w:p w:rsidR="4A0F2B54" w:rsidP="00C02DB5" w:rsidRDefault="000C638A" w14:paraId="4BB670A2" w14:textId="0350D491">
      <w:pPr>
        <w:rPr>
          <w:rFonts w:eastAsiaTheme="minorEastAsia"/>
          <w:color w:val="000000" w:themeColor="text1"/>
        </w:rPr>
      </w:pPr>
      <w:r>
        <w:rPr>
          <w:rFonts w:eastAsiaTheme="minorEastAsia"/>
          <w:b/>
          <w:bCs/>
          <w:color w:val="000000" w:themeColor="text1"/>
        </w:rPr>
        <w:t>7.2</w:t>
      </w:r>
      <w:r w:rsidRPr="5A444EF2" w:rsidR="5E0E2C75">
        <w:rPr>
          <w:rFonts w:eastAsiaTheme="minorEastAsia"/>
          <w:b/>
          <w:bCs/>
          <w:color w:val="000000" w:themeColor="text1"/>
        </w:rPr>
        <w:t xml:space="preserve"> Jeugdwerk</w:t>
      </w:r>
    </w:p>
    <w:p w:rsidR="4A0F2B54" w:rsidP="5A444EF2" w:rsidRDefault="54C84333" w14:paraId="3F0F741D" w14:textId="14C5FDCA">
      <w:pPr>
        <w:rPr>
          <w:rFonts w:eastAsiaTheme="minorEastAsia"/>
          <w:color w:val="000000" w:themeColor="text1"/>
        </w:rPr>
      </w:pPr>
      <w:r w:rsidRPr="5A444EF2">
        <w:rPr>
          <w:rFonts w:eastAsiaTheme="minorEastAsia"/>
          <w:color w:val="000000" w:themeColor="text1"/>
        </w:rPr>
        <w:t>Omdat God de kinderen op jonge leeftijd in Zijn verbond opneemt</w:t>
      </w:r>
      <w:r w:rsidR="00A742DE">
        <w:rPr>
          <w:rFonts w:eastAsiaTheme="minorEastAsia"/>
          <w:color w:val="000000" w:themeColor="text1"/>
        </w:rPr>
        <w:t>,</w:t>
      </w:r>
      <w:r w:rsidRPr="5A444EF2">
        <w:rPr>
          <w:rFonts w:eastAsiaTheme="minorEastAsia"/>
          <w:color w:val="000000" w:themeColor="text1"/>
        </w:rPr>
        <w:t xml:space="preserve"> mag gesteld worden dat ouderen en kinderen principieel gelijkwaardig zijn. Naast de ouderen zijn ook de kinderen en jongeren een wezenlijk onderdeel van de gemeente. De kerkenraad vindt het erg belangrijk dat de jongeren van de gemeente betrokken worden bij en betrokken zijn in en rondom de erediensten. Onze jongeren zijn immers degenen die op termijn de gemeente van de vorige generaties overneemt. We hebben een tweeledig doel: enerzijds de jongeren inleiden en inwijden in de Traditie van Zijn gemeente en anderzijds de jongeren leren om de traditie eigen te maken en in de hedendaagse maatschappij uit te dragen. Hiervoor is het belangrijk om samen in gesprek te zijn en vorm te geven om gemeente van God te zijn. Hierbij geven we ruimte en richting aan alle doelgroepen. De gelovigen vormen samen het lichaam van Christus</w:t>
      </w:r>
      <w:r w:rsidR="00A742DE">
        <w:rPr>
          <w:rFonts w:eastAsiaTheme="minorEastAsia"/>
          <w:color w:val="000000" w:themeColor="text1"/>
        </w:rPr>
        <w:t>,</w:t>
      </w:r>
      <w:r w:rsidRPr="5A444EF2">
        <w:rPr>
          <w:rFonts w:eastAsiaTheme="minorEastAsia"/>
          <w:color w:val="000000" w:themeColor="text1"/>
        </w:rPr>
        <w:t xml:space="preserve"> waarin alle leden van onschatbare waarde zijn. Vanuit bovenstaande wordt aan de jeugd geleerd: </w:t>
      </w:r>
    </w:p>
    <w:p w:rsidR="4A0F2B54" w:rsidP="12C503AB" w:rsidRDefault="54C84333" w14:paraId="195DF8D7" w14:textId="63078D0E">
      <w:pPr>
        <w:pStyle w:val="Lijstalinea"/>
        <w:numPr>
          <w:ilvl w:val="0"/>
          <w:numId w:val="17"/>
        </w:numPr>
        <w:rPr>
          <w:rFonts w:eastAsiaTheme="minorEastAsia"/>
          <w:color w:val="000000" w:themeColor="text1"/>
        </w:rPr>
      </w:pPr>
      <w:r w:rsidRPr="12C503AB">
        <w:rPr>
          <w:rFonts w:eastAsiaTheme="minorEastAsia"/>
          <w:color w:val="000000" w:themeColor="text1"/>
        </w:rPr>
        <w:t>Dat ze God kunnen leren kennen in en door het offer van de Heere Jezus, dat ze door dat offer vergeving van zonden mogen ontvangen. Dat onze Hemelse Vader Zijn Zoon heeft gegeven uit liefde voor ons.</w:t>
      </w:r>
    </w:p>
    <w:p w:rsidR="4A0F2B54" w:rsidP="12C503AB" w:rsidRDefault="54C84333" w14:paraId="26ED79EB" w14:textId="1CD2B4FA">
      <w:pPr>
        <w:pStyle w:val="Lijstalinea"/>
        <w:numPr>
          <w:ilvl w:val="0"/>
          <w:numId w:val="17"/>
        </w:numPr>
        <w:rPr>
          <w:rFonts w:eastAsiaTheme="minorEastAsia"/>
          <w:color w:val="000000" w:themeColor="text1"/>
        </w:rPr>
      </w:pPr>
      <w:r w:rsidRPr="12C503AB">
        <w:rPr>
          <w:rFonts w:eastAsiaTheme="minorEastAsia"/>
          <w:color w:val="000000" w:themeColor="text1"/>
        </w:rPr>
        <w:t>Om Gods woord te kennen</w:t>
      </w:r>
      <w:r w:rsidR="00D771BC">
        <w:rPr>
          <w:rFonts w:eastAsiaTheme="minorEastAsia"/>
          <w:color w:val="000000" w:themeColor="text1"/>
        </w:rPr>
        <w:t>,</w:t>
      </w:r>
      <w:r w:rsidRPr="12C503AB">
        <w:rPr>
          <w:rFonts w:eastAsiaTheme="minorEastAsia"/>
          <w:color w:val="000000" w:themeColor="text1"/>
        </w:rPr>
        <w:t xml:space="preserve"> zodat ze groeien in de kennis van Gods Woord (Ps. 78).</w:t>
      </w:r>
    </w:p>
    <w:p w:rsidR="4A0F2B54" w:rsidP="12C503AB" w:rsidRDefault="54C84333" w14:paraId="38A5A03F" w14:textId="2F623AE9">
      <w:pPr>
        <w:spacing w:after="0"/>
        <w:rPr>
          <w:rFonts w:eastAsiaTheme="minorEastAsia"/>
          <w:color w:val="000000" w:themeColor="text1"/>
        </w:rPr>
      </w:pPr>
      <w:r w:rsidRPr="12C503AB">
        <w:rPr>
          <w:rFonts w:eastAsiaTheme="minorEastAsia"/>
          <w:color w:val="000000" w:themeColor="text1"/>
        </w:rPr>
        <w:t xml:space="preserve">Vanuit dat fundament willen we onze jeugd toerusten om te leren leven uit Gods beloften en naar Zijn geboden, om getuige te zijn in de wereld en om ze toe te laten groeien naar het doen van openbare belijdenis en tot het vieren van </w:t>
      </w:r>
      <w:r w:rsidR="002D7B01">
        <w:rPr>
          <w:rFonts w:eastAsiaTheme="minorEastAsia"/>
          <w:color w:val="000000" w:themeColor="text1"/>
        </w:rPr>
        <w:t xml:space="preserve">het Heilig </w:t>
      </w:r>
      <w:r w:rsidRPr="12C503AB">
        <w:rPr>
          <w:rFonts w:eastAsiaTheme="minorEastAsia"/>
          <w:color w:val="000000" w:themeColor="text1"/>
        </w:rPr>
        <w:t xml:space="preserve"> </w:t>
      </w:r>
      <w:r w:rsidR="002D7B01">
        <w:rPr>
          <w:rFonts w:eastAsiaTheme="minorEastAsia"/>
          <w:color w:val="000000" w:themeColor="text1"/>
        </w:rPr>
        <w:t>A</w:t>
      </w:r>
      <w:r w:rsidRPr="12C503AB">
        <w:rPr>
          <w:rFonts w:eastAsiaTheme="minorEastAsia"/>
          <w:color w:val="000000" w:themeColor="text1"/>
        </w:rPr>
        <w:t xml:space="preserve">vondmaal. Als </w:t>
      </w:r>
      <w:r w:rsidR="00517F42">
        <w:rPr>
          <w:rFonts w:eastAsiaTheme="minorEastAsia"/>
          <w:color w:val="000000" w:themeColor="text1"/>
        </w:rPr>
        <w:t>g</w:t>
      </w:r>
      <w:r w:rsidRPr="12C503AB">
        <w:rPr>
          <w:rFonts w:eastAsiaTheme="minorEastAsia"/>
          <w:color w:val="000000" w:themeColor="text1"/>
        </w:rPr>
        <w:t>emeente willen we een veilige omgeving zijn voor de jeugd</w:t>
      </w:r>
      <w:r w:rsidR="003D6B8B">
        <w:rPr>
          <w:rFonts w:eastAsiaTheme="minorEastAsia"/>
          <w:color w:val="000000" w:themeColor="text1"/>
        </w:rPr>
        <w:t>,</w:t>
      </w:r>
      <w:r w:rsidRPr="12C503AB">
        <w:rPr>
          <w:rFonts w:eastAsiaTheme="minorEastAsia"/>
          <w:color w:val="000000" w:themeColor="text1"/>
        </w:rPr>
        <w:t xml:space="preserve"> waarin ze zich betrokken, gehoord en gezien weten om te ontwikkelen en te groeien in kennis en genade van onze Heere Jezus Christus</w:t>
      </w:r>
      <w:r w:rsidR="003D6B8B">
        <w:rPr>
          <w:rFonts w:eastAsiaTheme="minorEastAsia"/>
          <w:color w:val="000000" w:themeColor="text1"/>
        </w:rPr>
        <w:t>.</w:t>
      </w:r>
    </w:p>
    <w:p w:rsidR="4A0F2B54" w:rsidP="12C503AB" w:rsidRDefault="4A0F2B54" w14:paraId="54DA525C" w14:textId="470F9E80">
      <w:pPr>
        <w:spacing w:after="0"/>
        <w:rPr>
          <w:rFonts w:eastAsiaTheme="minorEastAsia"/>
          <w:color w:val="000000" w:themeColor="text1"/>
        </w:rPr>
      </w:pPr>
    </w:p>
    <w:p w:rsidR="4A0F2B54" w:rsidP="12C503AB" w:rsidRDefault="54C84333" w14:paraId="3143911B" w14:textId="1D7A7D1A">
      <w:pPr>
        <w:spacing w:after="0"/>
        <w:rPr>
          <w:rFonts w:eastAsiaTheme="minorEastAsia"/>
          <w:color w:val="000000" w:themeColor="text1"/>
        </w:rPr>
      </w:pPr>
      <w:r w:rsidRPr="12C503AB">
        <w:rPr>
          <w:rFonts w:eastAsiaTheme="minorEastAsia"/>
          <w:color w:val="000000" w:themeColor="text1"/>
        </w:rPr>
        <w:t xml:space="preserve">De zorg voor het jeugdwerk is de verantwoordelijkheid van de ouders en de kerkenraad. Onder het jeugdwerk vallen de volgende onderdelen van het gemeente zijn: </w:t>
      </w:r>
    </w:p>
    <w:p w:rsidR="4A0F2B54" w:rsidP="12C503AB" w:rsidRDefault="54C84333" w14:paraId="4D893137" w14:textId="48B6C790">
      <w:pPr>
        <w:pStyle w:val="Lijstalinea"/>
        <w:numPr>
          <w:ilvl w:val="0"/>
          <w:numId w:val="15"/>
        </w:numPr>
        <w:rPr>
          <w:rFonts w:eastAsiaTheme="minorEastAsia"/>
          <w:color w:val="000000" w:themeColor="text1"/>
        </w:rPr>
      </w:pPr>
      <w:r w:rsidRPr="12C503AB">
        <w:rPr>
          <w:rFonts w:eastAsiaTheme="minorEastAsia"/>
          <w:color w:val="000000" w:themeColor="text1"/>
        </w:rPr>
        <w:t>Catechese</w:t>
      </w:r>
    </w:p>
    <w:p w:rsidR="4A0F2B54" w:rsidP="12C503AB" w:rsidRDefault="54C84333" w14:paraId="3B54E452" w14:textId="4525C3F4">
      <w:pPr>
        <w:pStyle w:val="Lijstalinea"/>
        <w:numPr>
          <w:ilvl w:val="0"/>
          <w:numId w:val="15"/>
        </w:numPr>
        <w:rPr>
          <w:rFonts w:eastAsiaTheme="minorEastAsia"/>
          <w:color w:val="000000" w:themeColor="text1"/>
        </w:rPr>
      </w:pPr>
      <w:r w:rsidRPr="12C503AB">
        <w:rPr>
          <w:rFonts w:eastAsiaTheme="minorEastAsia"/>
          <w:color w:val="000000" w:themeColor="text1"/>
        </w:rPr>
        <w:t>Jeugdpastoraat</w:t>
      </w:r>
    </w:p>
    <w:p w:rsidR="4A0F2B54" w:rsidP="12C503AB" w:rsidRDefault="54C84333" w14:paraId="0EAF762B" w14:textId="2A6D063D">
      <w:pPr>
        <w:pStyle w:val="Lijstalinea"/>
        <w:numPr>
          <w:ilvl w:val="0"/>
          <w:numId w:val="15"/>
        </w:numPr>
        <w:rPr>
          <w:rFonts w:eastAsiaTheme="minorEastAsia"/>
          <w:color w:val="000000" w:themeColor="text1"/>
        </w:rPr>
      </w:pPr>
      <w:r w:rsidRPr="12C503AB">
        <w:rPr>
          <w:rFonts w:eastAsiaTheme="minorEastAsia"/>
          <w:color w:val="000000" w:themeColor="text1"/>
        </w:rPr>
        <w:t>Bijbelklas</w:t>
      </w:r>
    </w:p>
    <w:p w:rsidR="4A0F2B54" w:rsidP="12C503AB" w:rsidRDefault="54C84333" w14:paraId="06007028" w14:textId="6D2D2C08">
      <w:pPr>
        <w:pStyle w:val="Lijstalinea"/>
        <w:numPr>
          <w:ilvl w:val="0"/>
          <w:numId w:val="15"/>
        </w:numPr>
        <w:rPr>
          <w:rFonts w:eastAsiaTheme="minorEastAsia"/>
          <w:color w:val="000000" w:themeColor="text1"/>
        </w:rPr>
      </w:pPr>
      <w:r w:rsidRPr="12C503AB">
        <w:rPr>
          <w:rFonts w:eastAsiaTheme="minorEastAsia"/>
          <w:color w:val="000000" w:themeColor="text1"/>
        </w:rPr>
        <w:t>Crèche</w:t>
      </w:r>
    </w:p>
    <w:p w:rsidR="4A0F2B54" w:rsidP="12C503AB" w:rsidRDefault="54C84333" w14:paraId="1E339B7E" w14:textId="07CAD9C3">
      <w:pPr>
        <w:pStyle w:val="Lijstalinea"/>
        <w:numPr>
          <w:ilvl w:val="0"/>
          <w:numId w:val="15"/>
        </w:numPr>
        <w:rPr>
          <w:rFonts w:eastAsiaTheme="minorEastAsia"/>
          <w:color w:val="000000" w:themeColor="text1"/>
        </w:rPr>
      </w:pPr>
      <w:r w:rsidRPr="12C503AB">
        <w:rPr>
          <w:rFonts w:eastAsiaTheme="minorEastAsia"/>
          <w:color w:val="000000" w:themeColor="text1"/>
        </w:rPr>
        <w:t>Clubs</w:t>
      </w:r>
    </w:p>
    <w:p w:rsidR="4A0F2B54" w:rsidP="12C503AB" w:rsidRDefault="54C84333" w14:paraId="1A223BE0" w14:textId="29FAE6F5">
      <w:pPr>
        <w:pStyle w:val="Lijstalinea"/>
        <w:numPr>
          <w:ilvl w:val="0"/>
          <w:numId w:val="15"/>
        </w:numPr>
        <w:rPr>
          <w:rFonts w:eastAsiaTheme="minorEastAsia"/>
          <w:color w:val="000000" w:themeColor="text1"/>
        </w:rPr>
      </w:pPr>
      <w:r w:rsidRPr="12C503AB">
        <w:rPr>
          <w:rFonts w:eastAsiaTheme="minorEastAsia"/>
          <w:color w:val="000000" w:themeColor="text1"/>
        </w:rPr>
        <w:t xml:space="preserve">Kinderkoor </w:t>
      </w:r>
    </w:p>
    <w:p w:rsidR="4A0F2B54" w:rsidP="12C503AB" w:rsidRDefault="54C84333" w14:paraId="0A25B682" w14:textId="2C1028B6">
      <w:pPr>
        <w:rPr>
          <w:rFonts w:eastAsiaTheme="minorEastAsia"/>
          <w:color w:val="000000" w:themeColor="text1"/>
        </w:rPr>
      </w:pPr>
      <w:r w:rsidRPr="12C503AB">
        <w:rPr>
          <w:rFonts w:eastAsiaTheme="minorEastAsia"/>
          <w:color w:val="000000" w:themeColor="text1"/>
        </w:rPr>
        <w:t>Binnen de kerkenraad zijn twee jeugdouderlingen en een jeugddiaken specifiek aan deze taak toegewezen. Samen vormen zij de Taakgroep Jeugd (TGJ). De jeugdouderlingen en de jeugddiaken vormen samen met vertegenwoordigers van de clubs</w:t>
      </w:r>
      <w:r w:rsidRPr="12C503AB">
        <w:rPr>
          <w:rFonts w:eastAsiaTheme="minorEastAsia"/>
          <w:color w:val="FF0000"/>
        </w:rPr>
        <w:t xml:space="preserve">, </w:t>
      </w:r>
      <w:r w:rsidRPr="12C503AB">
        <w:rPr>
          <w:rFonts w:eastAsiaTheme="minorEastAsia"/>
          <w:color w:val="000000" w:themeColor="text1"/>
        </w:rPr>
        <w:t xml:space="preserve">crèche, Bijbelklas en kinderkoor de Jeugdraad. De Jeugdraad adviseert de Kerkenraad </w:t>
      </w:r>
      <w:r w:rsidRPr="12C503AB" w:rsidR="00EA2398">
        <w:rPr>
          <w:rFonts w:eastAsiaTheme="minorEastAsia"/>
          <w:color w:val="000000" w:themeColor="text1"/>
        </w:rPr>
        <w:t>over</w:t>
      </w:r>
      <w:r w:rsidRPr="12C503AB">
        <w:rPr>
          <w:rFonts w:eastAsiaTheme="minorEastAsia"/>
          <w:color w:val="000000" w:themeColor="text1"/>
        </w:rPr>
        <w:t xml:space="preserve"> het jeugdwerk en begeleidt de dagelijkse gang van zaken binnen het jeugdwerk. De TGJ verantwoordt in de kerkenraad het gevoerde beleid en de uitgevoerde activiteiten. De ouder(s) zijn (is) de eerstverantwoordelijken in de geloofsopvoeding van hun kinderen. Zij nemen hun kinderen zo vroeg als mogelijk mee naar de eredienst en stimuleren hen om de catechisaties te bezoeken én deel te nemen aan activiteiten binnen het jeugdwerk. Dit alles met als hoofddoel om de kinderen tot Jezus te brengen</w:t>
      </w:r>
      <w:r w:rsidR="001F21ED">
        <w:rPr>
          <w:rFonts w:eastAsiaTheme="minorEastAsia"/>
          <w:color w:val="000000" w:themeColor="text1"/>
        </w:rPr>
        <w:t>,</w:t>
      </w:r>
      <w:r w:rsidRPr="12C503AB">
        <w:rPr>
          <w:rFonts w:eastAsiaTheme="minorEastAsia"/>
          <w:color w:val="000000" w:themeColor="text1"/>
        </w:rPr>
        <w:t xml:space="preserve"> zodat ze Zijn kinderen mogen worden (Luk. 1:17). </w:t>
      </w:r>
      <w:r w:rsidRPr="12C503AB" w:rsidR="001F21ED">
        <w:rPr>
          <w:rFonts w:eastAsiaTheme="minorEastAsia"/>
          <w:color w:val="000000" w:themeColor="text1"/>
        </w:rPr>
        <w:t>Ook</w:t>
      </w:r>
      <w:r w:rsidRPr="12C503AB">
        <w:rPr>
          <w:rFonts w:eastAsiaTheme="minorEastAsia"/>
          <w:color w:val="000000" w:themeColor="text1"/>
        </w:rPr>
        <w:t xml:space="preserve"> is het belangrijk dat zij al vroeg leren om samen gemeente te zijn. De geloofsopvoeding krijgt verder vorm in de driehoek ouders, school en kerk. Dit vraagt dat deze drie instituten elkaar aanvullen en ondersteunen. Ten aanzien van de clubs vindt de kerkenraad het belangrijk dat zowel kinderen, tieners als jongeren vriendschappen ontwikkelen met andere jeugd en andere gemeenteleden (clubleiding). Het clubwerk</w:t>
      </w:r>
      <w:r w:rsidRPr="12C503AB">
        <w:rPr>
          <w:rFonts w:eastAsiaTheme="minorEastAsia"/>
          <w:color w:val="000000" w:themeColor="text1"/>
          <w:u w:val="single"/>
        </w:rPr>
        <w:t xml:space="preserve"> </w:t>
      </w:r>
      <w:r w:rsidRPr="12C503AB">
        <w:rPr>
          <w:rFonts w:eastAsiaTheme="minorEastAsia"/>
          <w:color w:val="000000" w:themeColor="text1"/>
        </w:rPr>
        <w:t xml:space="preserve">is gericht op relatie: op de clubs wordt het individu gezien en persoonlijk benaderd. Daarnaast wordt verder gekeken dan de eigen doelgroep door bijvoorbeeld ook jeugd van buiten actief uit te nodigen. Onze jeugd mag daarom hun niet-kerkelijke vrienden gaan zien als mensen die ook het Evangelie nodig hebben. </w:t>
      </w:r>
    </w:p>
    <w:p w:rsidR="4A0F2B54" w:rsidP="12C503AB" w:rsidRDefault="54C84333" w14:paraId="72226705" w14:textId="2D04D498">
      <w:pPr>
        <w:rPr>
          <w:rFonts w:eastAsiaTheme="minorEastAsia"/>
          <w:color w:val="000000" w:themeColor="text1"/>
        </w:rPr>
      </w:pPr>
      <w:r w:rsidRPr="12C503AB">
        <w:rPr>
          <w:rFonts w:eastAsiaTheme="minorEastAsia"/>
          <w:color w:val="000000" w:themeColor="text1"/>
        </w:rPr>
        <w:t>De TGJ, maar ook de gehele kerkenraad, heeft ten aanzien van de kinderen en jongeren in de gemeente een aantal speerpunten waar in de gemeente aandacht voor moet zijn:</w:t>
      </w:r>
    </w:p>
    <w:p w:rsidR="4A0F2B54" w:rsidP="12C503AB" w:rsidRDefault="54C84333" w14:paraId="321F62B5" w14:textId="0F66D93A">
      <w:pPr>
        <w:pStyle w:val="Lijstalinea"/>
        <w:numPr>
          <w:ilvl w:val="0"/>
          <w:numId w:val="9"/>
        </w:numPr>
        <w:rPr>
          <w:rFonts w:eastAsiaTheme="minorEastAsia"/>
          <w:color w:val="000000" w:themeColor="text1"/>
        </w:rPr>
      </w:pPr>
      <w:r w:rsidRPr="12C503AB">
        <w:rPr>
          <w:rFonts w:eastAsiaTheme="minorEastAsia"/>
          <w:b/>
          <w:bCs/>
          <w:color w:val="000000" w:themeColor="text1"/>
        </w:rPr>
        <w:t>Catechese.</w:t>
      </w:r>
    </w:p>
    <w:p w:rsidR="4A0F2B54" w:rsidP="12C503AB" w:rsidRDefault="54C84333" w14:paraId="7F5BEA19" w14:textId="6A31F8E8">
      <w:pPr>
        <w:rPr>
          <w:rFonts w:eastAsiaTheme="minorEastAsia"/>
          <w:color w:val="000000" w:themeColor="text1"/>
        </w:rPr>
      </w:pPr>
      <w:r w:rsidRPr="12C503AB">
        <w:rPr>
          <w:rFonts w:eastAsiaTheme="minorEastAsia"/>
          <w:color w:val="000000" w:themeColor="text1"/>
        </w:rPr>
        <w:t>In de catechese is de gemeente bezig om het geloofsgetuigenis onder jongeren met bewogenheid en liefde door te geven, zodat ze Christus gaan navolgen en hun vertrouwen op Hem stellen. Lerende hen alles wat ik U geboden heb in acht te nemen</w:t>
      </w:r>
      <w:r w:rsidR="002243E8">
        <w:rPr>
          <w:rFonts w:eastAsiaTheme="minorEastAsia"/>
          <w:color w:val="000000" w:themeColor="text1"/>
        </w:rPr>
        <w:t xml:space="preserve"> </w:t>
      </w:r>
      <w:r w:rsidRPr="12C503AB">
        <w:rPr>
          <w:rFonts w:eastAsiaTheme="minorEastAsia"/>
          <w:color w:val="000000" w:themeColor="text1"/>
        </w:rPr>
        <w:t>(Mat. 28:19b)</w:t>
      </w:r>
      <w:r w:rsidR="002243E8">
        <w:rPr>
          <w:rFonts w:eastAsiaTheme="minorEastAsia"/>
          <w:color w:val="000000" w:themeColor="text1"/>
        </w:rPr>
        <w:t>.</w:t>
      </w:r>
      <w:r w:rsidRPr="12C503AB">
        <w:rPr>
          <w:rFonts w:eastAsiaTheme="minorEastAsia"/>
          <w:color w:val="000000" w:themeColor="text1"/>
        </w:rPr>
        <w:t xml:space="preserve"> Bij deze geloofsopvoeding staan als onderwijsdoelen centraal: a</w:t>
      </w:r>
      <w:r w:rsidR="002243E8">
        <w:rPr>
          <w:rFonts w:eastAsiaTheme="minorEastAsia"/>
          <w:color w:val="000000" w:themeColor="text1"/>
        </w:rPr>
        <w:t>)</w:t>
      </w:r>
      <w:r w:rsidRPr="12C503AB">
        <w:rPr>
          <w:rFonts w:eastAsiaTheme="minorEastAsia"/>
          <w:color w:val="000000" w:themeColor="text1"/>
        </w:rPr>
        <w:t xml:space="preserve"> Lezen en verstaan van Gods Woord b</w:t>
      </w:r>
      <w:r w:rsidR="002243E8">
        <w:rPr>
          <w:rFonts w:eastAsiaTheme="minorEastAsia"/>
          <w:color w:val="000000" w:themeColor="text1"/>
        </w:rPr>
        <w:t>)</w:t>
      </w:r>
      <w:r w:rsidRPr="12C503AB">
        <w:rPr>
          <w:rFonts w:eastAsiaTheme="minorEastAsia"/>
          <w:color w:val="000000" w:themeColor="text1"/>
        </w:rPr>
        <w:t xml:space="preserve"> Kennisnemen van Gods Woord</w:t>
      </w:r>
      <w:r w:rsidRPr="12C503AB">
        <w:rPr>
          <w:rFonts w:eastAsiaTheme="minorEastAsia"/>
          <w:color w:val="FF0000"/>
        </w:rPr>
        <w:t xml:space="preserve"> </w:t>
      </w:r>
      <w:r w:rsidRPr="12C503AB">
        <w:rPr>
          <w:rFonts w:eastAsiaTheme="minorEastAsia"/>
          <w:color w:val="000000" w:themeColor="text1"/>
        </w:rPr>
        <w:t>c</w:t>
      </w:r>
      <w:r w:rsidR="002243E8">
        <w:rPr>
          <w:rFonts w:eastAsiaTheme="minorEastAsia"/>
          <w:color w:val="000000" w:themeColor="text1"/>
        </w:rPr>
        <w:t>)</w:t>
      </w:r>
      <w:r w:rsidRPr="12C503AB">
        <w:rPr>
          <w:rFonts w:eastAsiaTheme="minorEastAsia"/>
          <w:color w:val="000000" w:themeColor="text1"/>
        </w:rPr>
        <w:t xml:space="preserve"> Leven naar Gods Woord. Als leidraad voor de Catechese wordt materiaal gebruikt van de HGJB. </w:t>
      </w:r>
    </w:p>
    <w:p w:rsidR="4A0F2B54" w:rsidP="12C503AB" w:rsidRDefault="54C84333" w14:paraId="0D4277C6" w14:textId="0642DAA9">
      <w:pPr>
        <w:pStyle w:val="Lijstalinea"/>
        <w:numPr>
          <w:ilvl w:val="0"/>
          <w:numId w:val="8"/>
        </w:numPr>
        <w:rPr>
          <w:rFonts w:eastAsiaTheme="minorEastAsia"/>
          <w:color w:val="000000" w:themeColor="text1"/>
        </w:rPr>
      </w:pPr>
      <w:r w:rsidRPr="12C503AB">
        <w:rPr>
          <w:rFonts w:eastAsiaTheme="minorEastAsia"/>
          <w:b/>
          <w:bCs/>
          <w:color w:val="000000" w:themeColor="text1"/>
        </w:rPr>
        <w:t xml:space="preserve">Jong en oud verbinden </w:t>
      </w:r>
    </w:p>
    <w:p w:rsidR="4A0F2B54" w:rsidP="12C503AB" w:rsidRDefault="54C84333" w14:paraId="1DB70019" w14:textId="1A26C88E">
      <w:pPr>
        <w:rPr>
          <w:rFonts w:eastAsiaTheme="minorEastAsia"/>
          <w:color w:val="000000" w:themeColor="text1"/>
        </w:rPr>
      </w:pPr>
      <w:r w:rsidRPr="12C503AB">
        <w:rPr>
          <w:rFonts w:eastAsiaTheme="minorEastAsia"/>
          <w:color w:val="000000" w:themeColor="text1"/>
        </w:rPr>
        <w:t>Het naar behoefte samen met jongeren voorbereiden, organiseren en uitvoeren van themadiensten of andere activiteiten</w:t>
      </w:r>
      <w:r w:rsidR="00032A35">
        <w:rPr>
          <w:rFonts w:eastAsiaTheme="minorEastAsia"/>
          <w:color w:val="000000" w:themeColor="text1"/>
        </w:rPr>
        <w:t>,</w:t>
      </w:r>
      <w:r w:rsidRPr="12C503AB">
        <w:rPr>
          <w:rFonts w:eastAsiaTheme="minorEastAsia"/>
          <w:color w:val="000000" w:themeColor="text1"/>
        </w:rPr>
        <w:t xml:space="preserve"> zoals bijvoorbeeld een thema-avond bij de club waar een </w:t>
      </w:r>
      <w:r w:rsidR="00032A35">
        <w:rPr>
          <w:rFonts w:eastAsiaTheme="minorEastAsia"/>
          <w:color w:val="000000" w:themeColor="text1"/>
        </w:rPr>
        <w:t>predikant,</w:t>
      </w:r>
      <w:r w:rsidRPr="12C503AB">
        <w:rPr>
          <w:rFonts w:eastAsiaTheme="minorEastAsia"/>
          <w:color w:val="000000" w:themeColor="text1"/>
        </w:rPr>
        <w:t xml:space="preserve"> ouderling of ander gemeentelid wordt uitgenodigd om met de jongeren in gesprek te gaan. In eerste instantie </w:t>
      </w:r>
      <w:r w:rsidRPr="12C503AB">
        <w:rPr>
          <w:rFonts w:eastAsiaTheme="minorEastAsia"/>
          <w:color w:val="000000" w:themeColor="text1"/>
        </w:rPr>
        <w:t xml:space="preserve">draagt dit bij aan de toerusting en geloofsopbouw van onze jongeren, maar ook aan een verdieping van de contacten tussen jongeren en de predikant, jeugdouderlingen en andere betrokkenen. Voor de oudere gemeenteleden is het een leerproces om te zien wat jongeren bezighoudt in hun dagelijks (geloofs-) leven. Jongeren kunnen op deze manier hun gaven ontdekken en inzetten in de gemeente. </w:t>
      </w:r>
    </w:p>
    <w:p w:rsidR="4A0F2B54" w:rsidP="12C503AB" w:rsidRDefault="54C84333" w14:paraId="1058C665" w14:textId="5CE8B51E">
      <w:pPr>
        <w:rPr>
          <w:rFonts w:eastAsiaTheme="minorEastAsia"/>
          <w:color w:val="000000" w:themeColor="text1"/>
        </w:rPr>
      </w:pPr>
      <w:r w:rsidRPr="12C503AB">
        <w:rPr>
          <w:rFonts w:eastAsiaTheme="minorEastAsia"/>
          <w:color w:val="000000" w:themeColor="text1"/>
        </w:rPr>
        <w:t>Organiseren van twee J&amp;O momenten per jaar waarbij jongeren en ouderen elkaar doelgericht ontmoeten en met elkaar in gesprek gaan over de toepassing van preek in het dagelijks (geloofs)leven.</w:t>
      </w:r>
    </w:p>
    <w:p w:rsidR="4A0F2B54" w:rsidP="12C503AB" w:rsidRDefault="54C84333" w14:paraId="24572F1B" w14:textId="14FB12AE">
      <w:pPr>
        <w:pStyle w:val="Lijstalinea"/>
        <w:numPr>
          <w:ilvl w:val="0"/>
          <w:numId w:val="7"/>
        </w:numPr>
        <w:rPr>
          <w:rFonts w:eastAsiaTheme="minorEastAsia"/>
          <w:color w:val="000000" w:themeColor="text1"/>
        </w:rPr>
      </w:pPr>
      <w:r w:rsidRPr="12C503AB">
        <w:rPr>
          <w:rFonts w:eastAsiaTheme="minorEastAsia"/>
          <w:b/>
          <w:bCs/>
          <w:color w:val="000000" w:themeColor="text1"/>
        </w:rPr>
        <w:t>Preken ook afstemmen op de jeugd.</w:t>
      </w:r>
    </w:p>
    <w:p w:rsidR="4A0F2B54" w:rsidP="12C503AB" w:rsidRDefault="54C84333" w14:paraId="586E3297" w14:textId="431DA31F">
      <w:pPr>
        <w:rPr>
          <w:rFonts w:eastAsiaTheme="minorEastAsia"/>
          <w:color w:val="000000" w:themeColor="text1"/>
        </w:rPr>
      </w:pPr>
      <w:r w:rsidRPr="12C503AB">
        <w:rPr>
          <w:rFonts w:eastAsiaTheme="minorEastAsia"/>
          <w:color w:val="000000" w:themeColor="text1"/>
        </w:rPr>
        <w:t xml:space="preserve">Waar mogelijk gebruik maken van voorbeelden en beeldmateriaal om de strekking van de boodschap te verhelderen. </w:t>
      </w:r>
    </w:p>
    <w:p w:rsidR="4A0F2B54" w:rsidP="12C503AB" w:rsidRDefault="54C84333" w14:paraId="0C7E117B" w14:textId="3087CF1F">
      <w:pPr>
        <w:pStyle w:val="Lijstalinea"/>
        <w:numPr>
          <w:ilvl w:val="0"/>
          <w:numId w:val="6"/>
        </w:numPr>
        <w:rPr>
          <w:rFonts w:eastAsiaTheme="minorEastAsia"/>
          <w:color w:val="000000" w:themeColor="text1"/>
        </w:rPr>
      </w:pPr>
      <w:r w:rsidRPr="12C503AB">
        <w:rPr>
          <w:rFonts w:eastAsiaTheme="minorEastAsia"/>
          <w:b/>
          <w:bCs/>
          <w:color w:val="000000" w:themeColor="text1"/>
        </w:rPr>
        <w:t>Kind in de eredienst</w:t>
      </w:r>
      <w:r w:rsidRPr="12C503AB">
        <w:rPr>
          <w:rFonts w:eastAsiaTheme="minorEastAsia"/>
          <w:color w:val="000000" w:themeColor="text1"/>
        </w:rPr>
        <w:t xml:space="preserve">. </w:t>
      </w:r>
    </w:p>
    <w:p w:rsidR="4A0F2B54" w:rsidP="12C503AB" w:rsidRDefault="54C84333" w14:paraId="784BF03F" w14:textId="757C7130">
      <w:pPr>
        <w:rPr>
          <w:rFonts w:eastAsiaTheme="minorEastAsia"/>
          <w:color w:val="000000" w:themeColor="text1"/>
        </w:rPr>
      </w:pPr>
      <w:r w:rsidRPr="12C503AB">
        <w:rPr>
          <w:rFonts w:eastAsiaTheme="minorEastAsia"/>
          <w:color w:val="000000" w:themeColor="text1"/>
        </w:rPr>
        <w:t>Continuering van de afspraken gemaakt over de Bijbelklas. Verdere bezinning op de plaats van kinderen in de erediensten. Van belang is hierbij dat de jonge kinderen bijbels onderwijs op hun niveau krijgen aangeboden en geleidelijk leren een hele kerkdienst bij te wonen. De morgendiensten op biddag en dankdag zijn echte kinderdiensten. Aan het einde van de dienst komen de kinderen van de Bijbelklas terug in de dienst om daarmee ook de zegen te ontvangen.</w:t>
      </w:r>
    </w:p>
    <w:p w:rsidR="4A0F2B54" w:rsidP="12C503AB" w:rsidRDefault="54C84333" w14:paraId="33D1DE15" w14:textId="260645FA">
      <w:pPr>
        <w:pStyle w:val="Lijstalinea"/>
        <w:numPr>
          <w:ilvl w:val="0"/>
          <w:numId w:val="5"/>
        </w:numPr>
        <w:rPr>
          <w:rFonts w:eastAsiaTheme="minorEastAsia"/>
          <w:color w:val="000000" w:themeColor="text1"/>
        </w:rPr>
      </w:pPr>
      <w:r w:rsidRPr="12C503AB">
        <w:rPr>
          <w:rFonts w:eastAsiaTheme="minorEastAsia"/>
          <w:b/>
          <w:bCs/>
          <w:color w:val="000000" w:themeColor="text1"/>
        </w:rPr>
        <w:t xml:space="preserve">Kinderkoor. </w:t>
      </w:r>
    </w:p>
    <w:p w:rsidR="4A0F2B54" w:rsidP="12C503AB" w:rsidRDefault="54C84333" w14:paraId="3F7A5D32" w14:textId="3B479EB0">
      <w:pPr>
        <w:rPr>
          <w:rFonts w:eastAsiaTheme="minorEastAsia"/>
          <w:color w:val="000000" w:themeColor="text1"/>
        </w:rPr>
      </w:pPr>
      <w:r w:rsidRPr="12C503AB">
        <w:rPr>
          <w:rFonts w:eastAsiaTheme="minorEastAsia"/>
          <w:color w:val="000000" w:themeColor="text1"/>
        </w:rPr>
        <w:t xml:space="preserve">“Uit de mond van kleine kinderen en zuigelingen hebt U een sterk fundament gelegd, omwille van Uw tegenstanders, om de vijand en wraakzuchtige te laten ophouden.” </w:t>
      </w:r>
      <w:r w:rsidR="00690FC1">
        <w:rPr>
          <w:rFonts w:eastAsiaTheme="minorEastAsia"/>
          <w:color w:val="000000" w:themeColor="text1"/>
        </w:rPr>
        <w:t>(</w:t>
      </w:r>
      <w:r w:rsidRPr="12C503AB">
        <w:rPr>
          <w:rFonts w:eastAsiaTheme="minorEastAsia"/>
          <w:color w:val="000000" w:themeColor="text1"/>
        </w:rPr>
        <w:t>Ps 8</w:t>
      </w:r>
      <w:r w:rsidR="00690FC1">
        <w:rPr>
          <w:rFonts w:eastAsiaTheme="minorEastAsia"/>
          <w:color w:val="000000" w:themeColor="text1"/>
        </w:rPr>
        <w:t>:</w:t>
      </w:r>
      <w:r w:rsidRPr="12C503AB">
        <w:rPr>
          <w:rFonts w:eastAsiaTheme="minorEastAsia"/>
          <w:color w:val="000000" w:themeColor="text1"/>
        </w:rPr>
        <w:t>3</w:t>
      </w:r>
      <w:r w:rsidR="00690FC1">
        <w:rPr>
          <w:rFonts w:eastAsiaTheme="minorEastAsia"/>
          <w:color w:val="000000" w:themeColor="text1"/>
        </w:rPr>
        <w:t>)</w:t>
      </w:r>
      <w:r w:rsidRPr="12C503AB">
        <w:rPr>
          <w:rFonts w:eastAsiaTheme="minorEastAsia"/>
          <w:color w:val="000000" w:themeColor="text1"/>
        </w:rPr>
        <w:t>. Bij het kinderkoor worden, met ondersteuning van muziek en soms gebaren</w:t>
      </w:r>
      <w:r w:rsidR="00D3527B">
        <w:rPr>
          <w:rFonts w:eastAsiaTheme="minorEastAsia"/>
          <w:color w:val="000000" w:themeColor="text1"/>
        </w:rPr>
        <w:t>,</w:t>
      </w:r>
      <w:r w:rsidRPr="12C503AB">
        <w:rPr>
          <w:rFonts w:eastAsiaTheme="minorEastAsia"/>
          <w:color w:val="000000" w:themeColor="text1"/>
        </w:rPr>
        <w:t xml:space="preserve"> Bijbelse waarheden aangeleerd aan de jonge kinderen uit de gemeente. Daarnaast wordt hier al op jonge leeftijd een basis gelegd voor het samen gemeente zijn, ook buitenom de erediensten.</w:t>
      </w:r>
    </w:p>
    <w:p w:rsidR="4A0F2B54" w:rsidP="12C503AB" w:rsidRDefault="54C84333" w14:paraId="0DC31B24" w14:textId="3FFC5328">
      <w:pPr>
        <w:pStyle w:val="Lijstalinea"/>
        <w:numPr>
          <w:ilvl w:val="0"/>
          <w:numId w:val="4"/>
        </w:numPr>
        <w:rPr>
          <w:rFonts w:eastAsiaTheme="minorEastAsia"/>
          <w:color w:val="000000" w:themeColor="text1"/>
        </w:rPr>
      </w:pPr>
      <w:r w:rsidRPr="12C503AB">
        <w:rPr>
          <w:rFonts w:eastAsiaTheme="minorEastAsia"/>
          <w:b/>
          <w:bCs/>
          <w:color w:val="000000" w:themeColor="text1"/>
        </w:rPr>
        <w:t>Jeugdpastoraat.</w:t>
      </w:r>
    </w:p>
    <w:p w:rsidR="4A0F2B54" w:rsidP="5AA88B61" w:rsidRDefault="54C84333" w14:paraId="1FC5C2D0" w14:textId="66CAB72E">
      <w:pPr>
        <w:rPr>
          <w:rFonts w:eastAsia="" w:eastAsiaTheme="minorEastAsia"/>
          <w:color w:val="000000" w:themeColor="text1"/>
        </w:rPr>
      </w:pPr>
      <w:r w:rsidRPr="5AA88B61" w:rsidR="54C84333">
        <w:rPr>
          <w:rFonts w:eastAsia="" w:eastAsiaTheme="minorEastAsia"/>
          <w:color w:val="000000" w:themeColor="text1" w:themeTint="FF" w:themeShade="FF"/>
        </w:rPr>
        <w:t xml:space="preserve">In samenwerking met professioneel geschoolde gemeenteleden geeft de </w:t>
      </w:r>
      <w:r w:rsidRPr="5AA88B61" w:rsidR="54C84333">
        <w:rPr>
          <w:rFonts w:eastAsia="" w:eastAsiaTheme="minorEastAsia"/>
          <w:color w:val="000000" w:themeColor="text1" w:themeTint="FF" w:themeShade="FF"/>
        </w:rPr>
        <w:t>TGJ vorm</w:t>
      </w:r>
      <w:r w:rsidRPr="5AA88B61" w:rsidR="54C84333">
        <w:rPr>
          <w:rFonts w:eastAsia="" w:eastAsiaTheme="minorEastAsia"/>
          <w:color w:val="000000" w:themeColor="text1" w:themeTint="FF" w:themeShade="FF"/>
        </w:rPr>
        <w:t xml:space="preserve"> aan jeugdpastoraat. Bij pastoraat ligt de nadruk op een luisterend oor en </w:t>
      </w:r>
      <w:r w:rsidRPr="5AA88B61" w:rsidR="54C84333">
        <w:rPr>
          <w:rFonts w:eastAsia="" w:eastAsiaTheme="minorEastAsia"/>
          <w:color w:val="000000" w:themeColor="text1" w:themeTint="FF" w:themeShade="FF"/>
        </w:rPr>
        <w:t>ondersteune</w:t>
      </w:r>
      <w:r w:rsidRPr="5AA88B61" w:rsidR="21FDB7B2">
        <w:rPr>
          <w:rFonts w:eastAsia="" w:eastAsiaTheme="minorEastAsia"/>
          <w:color w:val="000000" w:themeColor="text1" w:themeTint="FF" w:themeShade="FF"/>
        </w:rPr>
        <w:t>n</w:t>
      </w:r>
      <w:r w:rsidRPr="5AA88B61" w:rsidR="00D3527B">
        <w:rPr>
          <w:rFonts w:eastAsia="" w:eastAsiaTheme="minorEastAsia"/>
          <w:color w:val="000000" w:themeColor="text1" w:themeTint="FF" w:themeShade="FF"/>
        </w:rPr>
        <w:t xml:space="preserve">, </w:t>
      </w:r>
      <w:r w:rsidRPr="5AA88B61" w:rsidR="54C84333">
        <w:rPr>
          <w:rFonts w:eastAsia="" w:eastAsiaTheme="minorEastAsia"/>
          <w:color w:val="000000" w:themeColor="text1" w:themeTint="FF" w:themeShade="FF"/>
        </w:rPr>
        <w:t>bemoedigen</w:t>
      </w:r>
      <w:r w:rsidRPr="5AA88B61" w:rsidR="00D3527B">
        <w:rPr>
          <w:rFonts w:eastAsia="" w:eastAsiaTheme="minorEastAsia"/>
          <w:color w:val="000000" w:themeColor="text1" w:themeTint="FF" w:themeShade="FF"/>
        </w:rPr>
        <w:t xml:space="preserve">, </w:t>
      </w:r>
      <w:r w:rsidRPr="5AA88B61" w:rsidR="54C84333">
        <w:rPr>
          <w:rFonts w:eastAsia="" w:eastAsiaTheme="minorEastAsia"/>
          <w:color w:val="000000" w:themeColor="text1" w:themeTint="FF" w:themeShade="FF"/>
        </w:rPr>
        <w:t>aansluiten vanuit Gods Woord. We willen er zijn voor jongeren die ondersteuning of dat luisterende oor voor langere of kortere periode nodig hebben. Voor professionele hulpverlening zal worden doorverwezen naar daarvoor gespecialiseerde hulpverleners.</w:t>
      </w:r>
    </w:p>
    <w:p w:rsidR="4A0F2B54" w:rsidP="12C503AB" w:rsidRDefault="54C84333" w14:paraId="1A00FADE" w14:textId="08778553">
      <w:pPr>
        <w:pStyle w:val="Lijstalinea"/>
        <w:numPr>
          <w:ilvl w:val="0"/>
          <w:numId w:val="3"/>
        </w:numPr>
        <w:rPr>
          <w:rFonts w:eastAsiaTheme="minorEastAsia"/>
          <w:color w:val="000000" w:themeColor="text1"/>
        </w:rPr>
      </w:pPr>
      <w:r w:rsidRPr="12C503AB">
        <w:rPr>
          <w:rFonts w:eastAsiaTheme="minorEastAsia"/>
          <w:b/>
          <w:bCs/>
          <w:color w:val="000000" w:themeColor="text1"/>
        </w:rPr>
        <w:t>Bijbelklas.</w:t>
      </w:r>
    </w:p>
    <w:p w:rsidR="4A0F2B54" w:rsidP="12C503AB" w:rsidRDefault="54C84333" w14:paraId="32EFB415" w14:textId="7A3FFFA9">
      <w:pPr>
        <w:rPr>
          <w:rFonts w:eastAsiaTheme="minorEastAsia"/>
          <w:color w:val="000000" w:themeColor="text1"/>
        </w:rPr>
      </w:pPr>
      <w:r w:rsidRPr="12C503AB">
        <w:rPr>
          <w:rFonts w:eastAsiaTheme="minorEastAsia"/>
          <w:color w:val="000000" w:themeColor="text1"/>
        </w:rPr>
        <w:t>De Bijbelklas is bedoeld voor kinderen van groep 1 &amp; 2 van de kleuterschool. Tijdens de erediensten mogen de kinderen voor het zingen voorafgaand aan de preek naar de daarvoor aangewezen ruimte. In de Morgendienst mogen ook de kinderen van groep 3 naar de Bijbelklas. Deze is in een andere ruimte dan de Bijbelklas voor groep 1 &amp; 2. Voor het zingen van het laatste lied komen de kinderen terug in de kerk om daar ook de zegen van God te ontvangen.</w:t>
      </w:r>
    </w:p>
    <w:p w:rsidR="4A0F2B54" w:rsidP="12C503AB" w:rsidRDefault="00967205" w14:paraId="0602C1E8" w14:textId="4C22F210">
      <w:pPr>
        <w:pStyle w:val="Lijstalinea"/>
        <w:numPr>
          <w:ilvl w:val="0"/>
          <w:numId w:val="2"/>
        </w:numPr>
        <w:rPr>
          <w:rFonts w:eastAsiaTheme="minorEastAsia"/>
          <w:color w:val="000000" w:themeColor="text1"/>
        </w:rPr>
      </w:pPr>
      <w:r w:rsidRPr="12C503AB">
        <w:rPr>
          <w:rFonts w:eastAsiaTheme="minorEastAsia"/>
          <w:b/>
          <w:bCs/>
          <w:color w:val="000000" w:themeColor="text1"/>
        </w:rPr>
        <w:t>Crèche</w:t>
      </w:r>
    </w:p>
    <w:p w:rsidR="4A0F2B54" w:rsidP="12C503AB" w:rsidRDefault="54C84333" w14:paraId="795DB8FB" w14:textId="73AD26E0">
      <w:pPr>
        <w:rPr>
          <w:rFonts w:eastAsiaTheme="minorEastAsia"/>
          <w:color w:val="000000" w:themeColor="text1"/>
        </w:rPr>
      </w:pPr>
      <w:r w:rsidRPr="12C503AB">
        <w:rPr>
          <w:rFonts w:eastAsiaTheme="minorEastAsia"/>
          <w:color w:val="000000" w:themeColor="text1"/>
        </w:rPr>
        <w:t xml:space="preserve">Voor alle kinderen onder de basisschoolleeftijd is er tijdens de erediensten </w:t>
      </w:r>
      <w:r w:rsidRPr="12C503AB" w:rsidR="00967205">
        <w:rPr>
          <w:rFonts w:eastAsiaTheme="minorEastAsia"/>
          <w:color w:val="000000" w:themeColor="text1"/>
        </w:rPr>
        <w:t>crèche</w:t>
      </w:r>
      <w:r w:rsidRPr="12C503AB">
        <w:rPr>
          <w:rFonts w:eastAsiaTheme="minorEastAsia"/>
          <w:color w:val="000000" w:themeColor="text1"/>
        </w:rPr>
        <w:t>. De kinderen kunnen voorafgaand aan de dienst worden gebracht en na de dienst worden opgehaald in de daarvoor aangewezen ruimte.</w:t>
      </w:r>
    </w:p>
    <w:p w:rsidR="4A0F2B54" w:rsidP="12C503AB" w:rsidRDefault="54C84333" w14:paraId="1A152D3F" w14:textId="52700F61">
      <w:pPr>
        <w:pStyle w:val="Lijstalinea"/>
        <w:numPr>
          <w:ilvl w:val="0"/>
          <w:numId w:val="1"/>
        </w:numPr>
        <w:rPr>
          <w:rFonts w:eastAsiaTheme="minorEastAsia"/>
          <w:color w:val="000000" w:themeColor="text1"/>
        </w:rPr>
      </w:pPr>
      <w:r w:rsidRPr="12C503AB">
        <w:rPr>
          <w:rFonts w:eastAsiaTheme="minorEastAsia"/>
          <w:b/>
          <w:bCs/>
          <w:color w:val="000000" w:themeColor="text1"/>
        </w:rPr>
        <w:t>Clubs</w:t>
      </w:r>
    </w:p>
    <w:p w:rsidR="4A0F2B54" w:rsidP="12C503AB" w:rsidRDefault="54C84333" w14:paraId="7996061D" w14:textId="66F63E1D">
      <w:pPr>
        <w:rPr>
          <w:rFonts w:eastAsiaTheme="minorEastAsia"/>
          <w:color w:val="000000" w:themeColor="text1"/>
        </w:rPr>
      </w:pPr>
      <w:r w:rsidRPr="12C503AB">
        <w:rPr>
          <w:rFonts w:eastAsiaTheme="minorEastAsia"/>
          <w:color w:val="000000" w:themeColor="text1"/>
        </w:rPr>
        <w:t xml:space="preserve">Verbinden van kinderen en jongeren uit de gemeente uit zich ook in het clubwerk. Clubs draaien in leeftijdsgroepen. “Nathanaël” is er voor kinderen van groep 3 t/m 8 en bestaat uit verschillende leeftijdsgroepen. “De </w:t>
      </w:r>
      <w:r w:rsidR="009F5853">
        <w:rPr>
          <w:rFonts w:eastAsiaTheme="minorEastAsia"/>
          <w:color w:val="000000" w:themeColor="text1"/>
        </w:rPr>
        <w:t>H</w:t>
      </w:r>
      <w:r w:rsidRPr="12C503AB">
        <w:rPr>
          <w:rFonts w:eastAsiaTheme="minorEastAsia"/>
          <w:color w:val="000000" w:themeColor="text1"/>
        </w:rPr>
        <w:t>andpalm” is gericht op de leeftijd 12 en 13 jaar. “4 you 2” bedien</w:t>
      </w:r>
      <w:r w:rsidR="009F5853">
        <w:rPr>
          <w:rFonts w:eastAsiaTheme="minorEastAsia"/>
          <w:color w:val="000000" w:themeColor="text1"/>
        </w:rPr>
        <w:t>t</w:t>
      </w:r>
      <w:r w:rsidRPr="12C503AB">
        <w:rPr>
          <w:rFonts w:eastAsiaTheme="minorEastAsia"/>
          <w:color w:val="000000" w:themeColor="text1"/>
        </w:rPr>
        <w:t xml:space="preserve"> de groep 14 en 15-jarigen. De 16+ jongeren kunnen zich aanmelden de club “JIJ”.</w:t>
      </w:r>
    </w:p>
    <w:p w:rsidR="4A0F2B54" w:rsidP="12C503AB" w:rsidRDefault="54C84333" w14:paraId="5DE4E9AC" w14:textId="0FB9CC3C">
      <w:pPr>
        <w:rPr>
          <w:rFonts w:eastAsiaTheme="minorEastAsia"/>
          <w:color w:val="000000" w:themeColor="text1"/>
        </w:rPr>
      </w:pPr>
      <w:r w:rsidRPr="12C503AB">
        <w:rPr>
          <w:rFonts w:eastAsiaTheme="minorEastAsia"/>
          <w:color w:val="000000" w:themeColor="text1"/>
        </w:rPr>
        <w:t>De clubs bieden gevarieerde programma</w:t>
      </w:r>
      <w:r w:rsidR="00D90C6B">
        <w:rPr>
          <w:rFonts w:eastAsiaTheme="minorEastAsia"/>
          <w:color w:val="000000" w:themeColor="text1"/>
        </w:rPr>
        <w:t>’</w:t>
      </w:r>
      <w:r w:rsidRPr="12C503AB">
        <w:rPr>
          <w:rFonts w:eastAsiaTheme="minorEastAsia"/>
          <w:color w:val="000000" w:themeColor="text1"/>
        </w:rPr>
        <w:t>s aan</w:t>
      </w:r>
      <w:r w:rsidR="00D90C6B">
        <w:rPr>
          <w:rFonts w:eastAsiaTheme="minorEastAsia"/>
          <w:color w:val="000000" w:themeColor="text1"/>
        </w:rPr>
        <w:t>,</w:t>
      </w:r>
      <w:r w:rsidRPr="12C503AB">
        <w:rPr>
          <w:rFonts w:eastAsiaTheme="minorEastAsia"/>
          <w:color w:val="000000" w:themeColor="text1"/>
        </w:rPr>
        <w:t xml:space="preserve"> waarin verbinding centraal staat. Die verbinding wordt gestimuleerd op twee manieren: Bijbels onderwijs en het doen van activiteiten met elkaar</w:t>
      </w:r>
    </w:p>
    <w:tbl>
      <w:tblPr>
        <w:tblStyle w:val="Tabelraster"/>
        <w:tblW w:w="0" w:type="auto"/>
        <w:tblInd w:w="105"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6075"/>
        <w:gridCol w:w="1530"/>
        <w:gridCol w:w="1350"/>
      </w:tblGrid>
      <w:tr w:rsidR="12C503AB" w:rsidTr="4190A5EA" w14:paraId="54E0BA52" w14:textId="77777777">
        <w:trPr>
          <w:trHeight w:val="165"/>
        </w:trPr>
        <w:tc>
          <w:tcPr>
            <w:tcW w:w="60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75" w:type="dxa"/>
              <w:left w:w="75" w:type="dxa"/>
              <w:bottom w:w="75" w:type="dxa"/>
              <w:right w:w="75" w:type="dxa"/>
            </w:tcMar>
          </w:tcPr>
          <w:p w:rsidR="12C503AB" w:rsidP="12C503AB" w:rsidRDefault="12C503AB" w14:paraId="082894DF" w14:textId="3A71912B">
            <w:pPr>
              <w:spacing w:line="259" w:lineRule="auto"/>
              <w:rPr>
                <w:rFonts w:eastAsiaTheme="minorEastAsia"/>
                <w:color w:val="000000" w:themeColor="text1"/>
              </w:rPr>
            </w:pPr>
            <w:r w:rsidRPr="12C503AB">
              <w:rPr>
                <w:rFonts w:eastAsiaTheme="minorEastAsia"/>
                <w:b/>
                <w:bCs/>
                <w:color w:val="000000" w:themeColor="text1"/>
                <w:u w:val="single"/>
              </w:rPr>
              <w:t>Doelen:</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75" w:type="dxa"/>
              <w:left w:w="75" w:type="dxa"/>
              <w:bottom w:w="75" w:type="dxa"/>
              <w:right w:w="75" w:type="dxa"/>
            </w:tcMar>
          </w:tcPr>
          <w:p w:rsidR="12C503AB" w:rsidP="12C503AB" w:rsidRDefault="12C503AB" w14:paraId="31009D53" w14:textId="027DA823">
            <w:pPr>
              <w:rPr>
                <w:rFonts w:eastAsiaTheme="minorEastAsia"/>
                <w:color w:val="000000" w:themeColor="text1"/>
              </w:rPr>
            </w:pPr>
            <w:r w:rsidRPr="12C503AB">
              <w:rPr>
                <w:rFonts w:eastAsiaTheme="minorEastAsia"/>
                <w:b/>
                <w:bCs/>
                <w:color w:val="000000" w:themeColor="text1"/>
                <w:u w:val="single"/>
              </w:rPr>
              <w:t>Actienemer:</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75" w:type="dxa"/>
              <w:left w:w="75" w:type="dxa"/>
              <w:bottom w:w="75" w:type="dxa"/>
              <w:right w:w="75" w:type="dxa"/>
            </w:tcMar>
          </w:tcPr>
          <w:p w:rsidR="12C503AB" w:rsidP="12C503AB" w:rsidRDefault="12C503AB" w14:paraId="21240EC8" w14:textId="4B48912B">
            <w:pPr>
              <w:rPr>
                <w:rFonts w:eastAsiaTheme="minorEastAsia"/>
                <w:color w:val="000000" w:themeColor="text1"/>
              </w:rPr>
            </w:pPr>
            <w:r w:rsidRPr="12C503AB">
              <w:rPr>
                <w:rFonts w:eastAsiaTheme="minorEastAsia"/>
                <w:b/>
                <w:bCs/>
                <w:color w:val="000000" w:themeColor="text1"/>
                <w:u w:val="single"/>
              </w:rPr>
              <w:t>Periode</w:t>
            </w:r>
          </w:p>
        </w:tc>
      </w:tr>
      <w:tr w:rsidR="12C503AB" w:rsidTr="4190A5EA" w14:paraId="7E13B629" w14:textId="77777777">
        <w:trPr>
          <w:trHeight w:val="360"/>
        </w:trPr>
        <w:tc>
          <w:tcPr>
            <w:tcW w:w="6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1B1438FC" w14:textId="0FFDAFC3">
            <w:pPr>
              <w:rPr>
                <w:rFonts w:eastAsiaTheme="minorEastAsia"/>
                <w:color w:val="000000" w:themeColor="text1"/>
              </w:rPr>
            </w:pPr>
            <w:r w:rsidRPr="12C503AB">
              <w:rPr>
                <w:rFonts w:eastAsiaTheme="minorEastAsia"/>
                <w:color w:val="000000" w:themeColor="text1"/>
              </w:rPr>
              <w:t>Continueren van 2 J&amp;O momenten per jaar waarin jongeren en ouderen met elkaar in gesprek gaan over geloofszaken.</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3AA6C478" w14:textId="009491CA">
            <w:pPr>
              <w:rPr>
                <w:rFonts w:eastAsiaTheme="minorEastAsia"/>
                <w:color w:val="000000" w:themeColor="text1"/>
              </w:rPr>
            </w:pPr>
            <w:r w:rsidRPr="12C503AB">
              <w:rPr>
                <w:rFonts w:eastAsiaTheme="minorEastAsia"/>
                <w:color w:val="000000" w:themeColor="text1"/>
              </w:rPr>
              <w:t>TGJ</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092C770A" w14:textId="169FAA64">
            <w:pPr>
              <w:rPr>
                <w:rFonts w:eastAsiaTheme="minorEastAsia"/>
                <w:color w:val="000000" w:themeColor="text1"/>
              </w:rPr>
            </w:pPr>
            <w:r w:rsidRPr="12C503AB">
              <w:rPr>
                <w:rFonts w:eastAsiaTheme="minorEastAsia"/>
                <w:color w:val="000000" w:themeColor="text1"/>
              </w:rPr>
              <w:t>Jaarlijks</w:t>
            </w:r>
          </w:p>
        </w:tc>
      </w:tr>
      <w:tr w:rsidR="12C503AB" w:rsidTr="4190A5EA" w14:paraId="2C5E740E" w14:textId="77777777">
        <w:trPr>
          <w:trHeight w:val="360"/>
        </w:trPr>
        <w:tc>
          <w:tcPr>
            <w:tcW w:w="6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073D1A21" w14:textId="232B8860">
            <w:pPr>
              <w:rPr>
                <w:rFonts w:eastAsiaTheme="minorEastAsia"/>
                <w:color w:val="000000" w:themeColor="text1"/>
              </w:rPr>
            </w:pPr>
            <w:r w:rsidRPr="12C503AB">
              <w:rPr>
                <w:rFonts w:eastAsiaTheme="minorEastAsia"/>
                <w:color w:val="000000" w:themeColor="text1"/>
              </w:rPr>
              <w:t>Bezinning op de plaats van onze kinderen in de dienst en de wijze waarop zij optimaal bereikt worden met het Woord.</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43B8EAB3" w14:textId="42949663">
            <w:pPr>
              <w:rPr>
                <w:rFonts w:eastAsiaTheme="minorEastAsia"/>
                <w:color w:val="000000" w:themeColor="text1"/>
              </w:rPr>
            </w:pPr>
            <w:r w:rsidRPr="12C503AB">
              <w:rPr>
                <w:rFonts w:eastAsiaTheme="minorEastAsia"/>
                <w:color w:val="000000" w:themeColor="text1"/>
              </w:rPr>
              <w:t>TGJ</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3B5EAEA3" w14:textId="075FBC01">
            <w:pPr>
              <w:rPr>
                <w:rFonts w:eastAsiaTheme="minorEastAsia"/>
                <w:color w:val="000000" w:themeColor="text1"/>
              </w:rPr>
            </w:pPr>
            <w:r w:rsidRPr="12C503AB">
              <w:rPr>
                <w:rFonts w:eastAsiaTheme="minorEastAsia"/>
                <w:color w:val="000000" w:themeColor="text1"/>
              </w:rPr>
              <w:t>Jaarlijks</w:t>
            </w:r>
          </w:p>
        </w:tc>
      </w:tr>
      <w:tr w:rsidR="12C503AB" w:rsidTr="4190A5EA" w14:paraId="1FF13F9C" w14:textId="77777777">
        <w:trPr>
          <w:trHeight w:val="360"/>
        </w:trPr>
        <w:tc>
          <w:tcPr>
            <w:tcW w:w="6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6E67596E" w14:textId="1A82E81D">
            <w:pPr>
              <w:rPr>
                <w:rFonts w:eastAsiaTheme="minorEastAsia"/>
                <w:color w:val="000000" w:themeColor="text1"/>
              </w:rPr>
            </w:pPr>
            <w:r w:rsidRPr="12C503AB">
              <w:rPr>
                <w:rFonts w:eastAsiaTheme="minorEastAsia"/>
                <w:color w:val="000000" w:themeColor="text1"/>
              </w:rPr>
              <w:t>Blijvende bezinning op de invulling van de catechese in combinatie met het onderwijs in het gezin.</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08B0048A" w14:textId="1401A586">
            <w:pPr>
              <w:rPr>
                <w:rFonts w:eastAsiaTheme="minorEastAsia"/>
                <w:color w:val="000000" w:themeColor="text1"/>
              </w:rPr>
            </w:pPr>
            <w:r w:rsidRPr="12C503AB">
              <w:rPr>
                <w:rFonts w:eastAsiaTheme="minorEastAsia"/>
                <w:color w:val="000000" w:themeColor="text1"/>
              </w:rPr>
              <w:t>TGJ</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143DE7D5" w14:textId="7481978B">
            <w:pPr>
              <w:rPr>
                <w:rFonts w:eastAsiaTheme="minorEastAsia"/>
                <w:color w:val="000000" w:themeColor="text1"/>
              </w:rPr>
            </w:pPr>
            <w:r w:rsidRPr="12C503AB">
              <w:rPr>
                <w:rFonts w:eastAsiaTheme="minorEastAsia"/>
                <w:color w:val="000000" w:themeColor="text1"/>
              </w:rPr>
              <w:t>Jaarlijks</w:t>
            </w:r>
          </w:p>
        </w:tc>
      </w:tr>
      <w:tr w:rsidR="12C503AB" w:rsidTr="4190A5EA" w14:paraId="66EFFDAA" w14:textId="77777777">
        <w:trPr>
          <w:trHeight w:val="630"/>
        </w:trPr>
        <w:tc>
          <w:tcPr>
            <w:tcW w:w="6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512DD16D" w14:textId="47FFF363">
            <w:pPr>
              <w:rPr>
                <w:rFonts w:eastAsiaTheme="minorEastAsia"/>
              </w:rPr>
            </w:pPr>
            <w:r w:rsidRPr="12C503AB">
              <w:rPr>
                <w:rFonts w:eastAsiaTheme="minorEastAsia"/>
              </w:rPr>
              <w:t>Zorgen voor concrete invulling hoe jongeren structureel bij kunnen dragen aan invulling van de jongerendiensten</w:t>
            </w:r>
            <w:r w:rsidRPr="12C503AB">
              <w:rPr>
                <w:rFonts w:eastAsiaTheme="minorEastAsia"/>
                <w:b/>
                <w:bCs/>
                <w:i/>
                <w:iCs/>
              </w:rPr>
              <w:t xml:space="preserve">. </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0E28D4AE" w14:textId="0E6563EE">
            <w:pPr>
              <w:rPr>
                <w:rFonts w:eastAsiaTheme="minorEastAsia"/>
                <w:color w:val="000000" w:themeColor="text1"/>
              </w:rPr>
            </w:pPr>
            <w:r w:rsidRPr="12C503AB">
              <w:rPr>
                <w:rFonts w:eastAsiaTheme="minorEastAsia"/>
                <w:color w:val="000000" w:themeColor="text1"/>
              </w:rPr>
              <w:t>TGJ</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2C6F6476" w14:textId="480C2B92">
            <w:pPr>
              <w:rPr>
                <w:rFonts w:eastAsiaTheme="minorEastAsia"/>
                <w:color w:val="000000" w:themeColor="text1"/>
              </w:rPr>
            </w:pPr>
            <w:r w:rsidRPr="12C503AB">
              <w:rPr>
                <w:rFonts w:eastAsiaTheme="minorEastAsia"/>
                <w:color w:val="000000" w:themeColor="text1"/>
              </w:rPr>
              <w:t>2025</w:t>
            </w:r>
          </w:p>
        </w:tc>
      </w:tr>
      <w:tr w:rsidR="12C503AB" w:rsidTr="4190A5EA" w14:paraId="28F273A4" w14:textId="77777777">
        <w:trPr>
          <w:trHeight w:val="540"/>
        </w:trPr>
        <w:tc>
          <w:tcPr>
            <w:tcW w:w="6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4190A5EA" w:rsidRDefault="12C503AB" w14:paraId="1068C6A2" w14:textId="65D76C83">
            <w:pPr>
              <w:rPr>
                <w:rFonts w:eastAsia="" w:eastAsiaTheme="minorEastAsia"/>
                <w:color w:val="000000" w:themeColor="text1"/>
              </w:rPr>
            </w:pPr>
            <w:r w:rsidRPr="4190A5EA" w:rsidR="38369716">
              <w:rPr>
                <w:rFonts w:eastAsia="" w:eastAsiaTheme="minorEastAsia"/>
                <w:color w:val="000000" w:themeColor="text1" w:themeTint="FF" w:themeShade="FF"/>
              </w:rPr>
              <w:t xml:space="preserve">Inrichten van </w:t>
            </w:r>
            <w:r w:rsidRPr="4190A5EA" w:rsidR="10D24393">
              <w:rPr>
                <w:rFonts w:eastAsia="" w:eastAsiaTheme="minorEastAsia"/>
                <w:color w:val="000000" w:themeColor="text1" w:themeTint="FF" w:themeShade="FF"/>
              </w:rPr>
              <w:t xml:space="preserve">2 </w:t>
            </w:r>
            <w:r w:rsidRPr="4190A5EA" w:rsidR="38369716">
              <w:rPr>
                <w:rFonts w:eastAsia="" w:eastAsiaTheme="minorEastAsia"/>
                <w:color w:val="000000" w:themeColor="text1" w:themeTint="FF" w:themeShade="FF"/>
              </w:rPr>
              <w:t>diensten per jaar gericht op het onderwijzen en toerusten van onze jongeren</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562D2E03" w14:textId="06773F49">
            <w:pPr>
              <w:rPr>
                <w:rFonts w:eastAsiaTheme="minorEastAsia"/>
                <w:color w:val="000000" w:themeColor="text1"/>
              </w:rPr>
            </w:pPr>
            <w:r w:rsidRPr="12C503AB">
              <w:rPr>
                <w:rFonts w:eastAsiaTheme="minorEastAsia"/>
                <w:color w:val="000000" w:themeColor="text1"/>
              </w:rPr>
              <w:t>TGJ</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65FDC56F" w14:textId="614C2388">
            <w:pPr>
              <w:rPr>
                <w:rFonts w:eastAsiaTheme="minorEastAsia"/>
                <w:color w:val="000000" w:themeColor="text1"/>
              </w:rPr>
            </w:pPr>
            <w:r w:rsidRPr="12C503AB">
              <w:rPr>
                <w:rFonts w:eastAsiaTheme="minorEastAsia"/>
                <w:color w:val="000000" w:themeColor="text1"/>
              </w:rPr>
              <w:t>Jaarlijks</w:t>
            </w:r>
          </w:p>
        </w:tc>
      </w:tr>
      <w:tr w:rsidR="12C503AB" w:rsidTr="4190A5EA" w14:paraId="30FAE6FE" w14:textId="77777777">
        <w:trPr>
          <w:trHeight w:val="435"/>
        </w:trPr>
        <w:tc>
          <w:tcPr>
            <w:tcW w:w="6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18B3BBB6" w14:textId="118DC314">
            <w:pPr>
              <w:rPr>
                <w:rFonts w:eastAsiaTheme="minorEastAsia"/>
                <w:color w:val="000000" w:themeColor="text1"/>
              </w:rPr>
            </w:pPr>
            <w:r w:rsidRPr="12C503AB">
              <w:rPr>
                <w:rFonts w:eastAsiaTheme="minorEastAsia"/>
                <w:color w:val="000000" w:themeColor="text1"/>
              </w:rPr>
              <w:t>Structureel toerusten van ouders voor de christelijke geloofsopvoeding van hun kinderen.</w:t>
            </w:r>
            <w:r w:rsidRPr="12C503AB">
              <w:rPr>
                <w:rFonts w:eastAsiaTheme="minorEastAsia"/>
                <w:color w:val="000000" w:themeColor="text1"/>
                <w:u w:val="single"/>
              </w:rPr>
              <w:t xml:space="preserve"> </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5F89C6F4" w14:textId="17B5F61E">
            <w:pPr>
              <w:rPr>
                <w:rFonts w:eastAsiaTheme="minorEastAsia"/>
                <w:color w:val="000000" w:themeColor="text1"/>
              </w:rPr>
            </w:pPr>
            <w:r w:rsidRPr="12C503AB">
              <w:rPr>
                <w:rFonts w:eastAsiaTheme="minorEastAsia"/>
                <w:color w:val="000000" w:themeColor="text1"/>
              </w:rPr>
              <w:t>TGJ</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41C80284" w14:textId="1EE213B3">
            <w:pPr>
              <w:rPr>
                <w:rFonts w:eastAsiaTheme="minorEastAsia"/>
                <w:color w:val="000000" w:themeColor="text1"/>
              </w:rPr>
            </w:pPr>
            <w:r w:rsidRPr="12C503AB">
              <w:rPr>
                <w:rFonts w:eastAsiaTheme="minorEastAsia"/>
                <w:color w:val="000000" w:themeColor="text1"/>
              </w:rPr>
              <w:t>Jaarlijks</w:t>
            </w:r>
          </w:p>
        </w:tc>
      </w:tr>
      <w:tr w:rsidR="12C503AB" w:rsidTr="4190A5EA" w14:paraId="6A1992E4" w14:textId="77777777">
        <w:trPr>
          <w:trHeight w:val="360"/>
        </w:trPr>
        <w:tc>
          <w:tcPr>
            <w:tcW w:w="607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7BAC689E" w14:textId="37CBE66C">
            <w:pPr>
              <w:rPr>
                <w:rFonts w:eastAsiaTheme="minorEastAsia"/>
              </w:rPr>
            </w:pPr>
            <w:r w:rsidRPr="12C503AB">
              <w:rPr>
                <w:rFonts w:eastAsiaTheme="minorEastAsia"/>
              </w:rPr>
              <w:t>Uitbrengen van een boekje waarin kinderen net na de Bijbelklas-leeftijd in de eredienst mee kunnen schrijven om zo aansluiting tussen kind en eredienst te bevorderen.</w:t>
            </w:r>
          </w:p>
        </w:tc>
        <w:tc>
          <w:tcPr>
            <w:tcW w:w="15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19013CC8" w14:textId="48CF98F0">
            <w:pPr>
              <w:rPr>
                <w:rFonts w:eastAsiaTheme="minorEastAsia"/>
                <w:color w:val="000000" w:themeColor="text1"/>
              </w:rPr>
            </w:pPr>
            <w:r w:rsidRPr="12C503AB">
              <w:rPr>
                <w:rFonts w:eastAsiaTheme="minorEastAsia"/>
                <w:color w:val="000000" w:themeColor="text1"/>
              </w:rPr>
              <w:t>TGJ</w:t>
            </w:r>
          </w:p>
        </w:tc>
        <w:tc>
          <w:tcPr>
            <w:tcW w:w="13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75" w:type="dxa"/>
              <w:left w:w="75" w:type="dxa"/>
              <w:bottom w:w="75" w:type="dxa"/>
              <w:right w:w="75" w:type="dxa"/>
            </w:tcMar>
          </w:tcPr>
          <w:p w:rsidR="12C503AB" w:rsidP="12C503AB" w:rsidRDefault="12C503AB" w14:paraId="6C3D1FD2" w14:textId="339C45C9">
            <w:pPr>
              <w:rPr>
                <w:rFonts w:eastAsiaTheme="minorEastAsia"/>
                <w:color w:val="000000" w:themeColor="text1"/>
              </w:rPr>
            </w:pPr>
            <w:r w:rsidRPr="12C503AB">
              <w:rPr>
                <w:rFonts w:eastAsiaTheme="minorEastAsia"/>
                <w:color w:val="000000" w:themeColor="text1"/>
              </w:rPr>
              <w:t>2023</w:t>
            </w:r>
          </w:p>
        </w:tc>
      </w:tr>
    </w:tbl>
    <w:p w:rsidR="4A0F2B54" w:rsidP="4A0F2B54" w:rsidRDefault="4A0F2B54" w14:paraId="7193E58D" w14:textId="241E1AB4">
      <w:pPr>
        <w:rPr>
          <w:rFonts w:ascii="Calibri" w:hAnsi="Calibri" w:eastAsia="Calibri" w:cs="Calibri"/>
        </w:rPr>
      </w:pPr>
    </w:p>
    <w:p w:rsidR="06BE27A9" w:rsidP="5A444EF2" w:rsidRDefault="000C638A" w14:paraId="17218930" w14:textId="6B03636A">
      <w:pPr>
        <w:rPr>
          <w:rFonts w:ascii="Calibri" w:hAnsi="Calibri" w:eastAsia="Calibri" w:cs="Calibri"/>
          <w:b/>
          <w:bCs/>
        </w:rPr>
      </w:pPr>
      <w:r>
        <w:rPr>
          <w:rFonts w:ascii="Calibri" w:hAnsi="Calibri" w:eastAsia="Calibri" w:cs="Calibri"/>
          <w:b/>
          <w:bCs/>
        </w:rPr>
        <w:t xml:space="preserve">7.3 </w:t>
      </w:r>
      <w:r w:rsidRPr="5A444EF2" w:rsidR="52E86DF9">
        <w:rPr>
          <w:rFonts w:ascii="Calibri" w:hAnsi="Calibri" w:eastAsia="Calibri" w:cs="Calibri"/>
          <w:b/>
          <w:bCs/>
        </w:rPr>
        <w:t xml:space="preserve">College van kerkrentmeesters </w:t>
      </w:r>
    </w:p>
    <w:p w:rsidR="06BE27A9" w:rsidP="4A0F2B54" w:rsidRDefault="52E86DF9" w14:paraId="687A77E4" w14:textId="65DCCA46">
      <w:r w:rsidRPr="5A444EF2">
        <w:rPr>
          <w:rFonts w:ascii="Calibri" w:hAnsi="Calibri" w:eastAsia="Calibri" w:cs="Calibri"/>
        </w:rPr>
        <w:t xml:space="preserve">Het gemeentewerk bestaat in hoofdzaak uit drie onderdelen, te weten: prediking, catechese en pastoraat. Om in dat werk te kunnen voorzien zijn er financiële middelen en gebouwen nodig. De Levensbron kent een predikantsplaats en heeft een eigen pastorie voor het predikantsgezin met daarnaast een kerkgebouw en een parkeerterrein, voor de wekelijkse erediensten en doordeweekse activiteiten. De instandhouding van de predikantsplaats wordt gefinancierd met de jaarlijkse vrijwillige bijdragen van de gemeenteleden en wekelijkse collecten. Verder worden de financiële middelen gebruikt voor het onderhoud van de pastorie, het kerkgebouw en parkeerterrein. </w:t>
      </w:r>
    </w:p>
    <w:p w:rsidR="06BE27A9" w:rsidP="4A0F2B54" w:rsidRDefault="52E86DF9" w14:paraId="6B5D3EB5" w14:textId="1DF7DB36">
      <w:r w:rsidRPr="5A444EF2">
        <w:rPr>
          <w:rFonts w:ascii="Calibri" w:hAnsi="Calibri" w:eastAsia="Calibri" w:cs="Calibri"/>
        </w:rPr>
        <w:t xml:space="preserve">Naast </w:t>
      </w:r>
      <w:r w:rsidRPr="5A444EF2" w:rsidR="002C3507">
        <w:rPr>
          <w:rFonts w:ascii="Calibri" w:hAnsi="Calibri" w:eastAsia="Calibri" w:cs="Calibri"/>
        </w:rPr>
        <w:t>ons eigen parkeerterrein</w:t>
      </w:r>
      <w:r w:rsidRPr="5A444EF2">
        <w:rPr>
          <w:rFonts w:ascii="Calibri" w:hAnsi="Calibri" w:eastAsia="Calibri" w:cs="Calibri"/>
        </w:rPr>
        <w:t xml:space="preserve"> mogen we ’s</w:t>
      </w:r>
      <w:r w:rsidR="002C3507">
        <w:rPr>
          <w:rFonts w:ascii="Calibri" w:hAnsi="Calibri" w:eastAsia="Calibri" w:cs="Calibri"/>
        </w:rPr>
        <w:t xml:space="preserve"> z</w:t>
      </w:r>
      <w:r w:rsidRPr="5A444EF2">
        <w:rPr>
          <w:rFonts w:ascii="Calibri" w:hAnsi="Calibri" w:eastAsia="Calibri" w:cs="Calibri"/>
        </w:rPr>
        <w:t xml:space="preserve">ondags gebruik maken van het grote parkeerterrein van de ZLM, met wie wij een gebruikersovereenkomst hebben gesloten. De bouw van pastorie en het kerkgebouw zijn destijds grotendeels betaald met extern geleend geld. Ook bij de renovatie van het parkeerterrein is dat weer opnieuw gebeurd. De gebouwen vragen regelmatig klein en groot onderhoud, en waar dat kan wordt dat met hulp van vrijwilligers uitgevoerd, terwijl voor grotere zaken de hulp van één of meer bedrijven wordt ingeroepen. In januari van elk jaar wordt de Aktie Kerkbalans gehouden, waarmee het grootste deel van de inkomsten worden opgehaald. Tijdens de kerkdiensten wordt er tenminste één keer gecollecteerd voor specifiek de eigen gemeente. </w:t>
      </w:r>
    </w:p>
    <w:p w:rsidRPr="0003780E" w:rsidR="32511DDA" w:rsidP="5A444EF2" w:rsidRDefault="52E86DF9" w14:paraId="5BCE13F5" w14:textId="4D1EF28D">
      <w:pPr>
        <w:rPr>
          <w:rFonts w:eastAsia="Calibri" w:cstheme="minorHAnsi"/>
          <w:highlight w:val="yellow"/>
        </w:rPr>
      </w:pPr>
      <w:r w:rsidRPr="5A444EF2">
        <w:rPr>
          <w:rFonts w:ascii="Calibri" w:hAnsi="Calibri" w:eastAsia="Calibri" w:cs="Calibri"/>
        </w:rPr>
        <w:t xml:space="preserve">Het college van kerkrentmeesters is daarnaast verantwoordelijk voor o.a. de ledenadministratie, (arbeids-)overeenkomsten met bijstand in het pastoraat, kosters en organisten. In het kerkgebouw </w:t>
      </w:r>
      <w:r w:rsidRPr="5A444EF2">
        <w:rPr>
          <w:rFonts w:ascii="Calibri" w:hAnsi="Calibri" w:eastAsia="Calibri" w:cs="Calibri"/>
        </w:rPr>
        <w:t>staat een pijporgel, wat is aangevuld met een digitale component. In de kerkzaal zijn faciliteiten om de erediensten digitaal te kunnen uitzenden. Voor de komende jaren staan er - naast periodiek groot onderhoud - geen grote investeringen op het programma. Wel wil de kerkenraad een pastoraal werker aantrekken, voor pastoraat en toerusting. Het zal in eerste instantie gaan om een aanstelling voor 50-80%.</w:t>
      </w:r>
    </w:p>
    <w:p w:rsidRPr="00BB7793" w:rsidR="00BB7793" w:rsidP="00BB7793" w:rsidRDefault="00BB7793" w14:paraId="4D5E32ED" w14:textId="77777777">
      <w:pPr>
        <w:shd w:val="clear" w:color="auto" w:fill="FFFFFF"/>
        <w:spacing w:after="0" w:line="240" w:lineRule="auto"/>
        <w:textAlignment w:val="baseline"/>
        <w:rPr>
          <w:rFonts w:eastAsia="Times New Roman" w:cstheme="minorHAnsi"/>
          <w:color w:val="000000"/>
          <w:kern w:val="0"/>
          <w:sz w:val="24"/>
          <w:szCs w:val="24"/>
          <w:lang w:eastAsia="nl-NL"/>
          <w14:ligatures w14:val="none"/>
        </w:rPr>
      </w:pPr>
      <w:r w:rsidRPr="00BB7793">
        <w:rPr>
          <w:rFonts w:eastAsia="Times New Roman" w:cstheme="minorHAnsi"/>
          <w:color w:val="000000"/>
          <w:kern w:val="0"/>
          <w:sz w:val="24"/>
          <w:szCs w:val="24"/>
          <w:u w:val="single"/>
          <w:lang w:eastAsia="nl-NL"/>
          <w14:ligatures w14:val="none"/>
        </w:rPr>
        <w:t>Onroerende zaken</w:t>
      </w:r>
    </w:p>
    <w:p w:rsidRPr="00BB7793" w:rsidR="00BB7793" w:rsidP="00BB7793" w:rsidRDefault="00BB7793" w14:paraId="31D48A43" w14:textId="77777777">
      <w:pPr>
        <w:shd w:val="clear" w:color="auto" w:fill="FFFFFF"/>
        <w:spacing w:after="0" w:line="240" w:lineRule="auto"/>
        <w:textAlignment w:val="baseline"/>
        <w:rPr>
          <w:rFonts w:eastAsia="Times New Roman" w:cstheme="minorHAnsi"/>
          <w:color w:val="000000"/>
          <w:kern w:val="0"/>
          <w:sz w:val="24"/>
          <w:szCs w:val="24"/>
          <w:lang w:eastAsia="nl-NL"/>
          <w14:ligatures w14:val="none"/>
        </w:rPr>
      </w:pPr>
      <w:r w:rsidRPr="00BB7793">
        <w:rPr>
          <w:rFonts w:eastAsia="Times New Roman" w:cstheme="minorHAnsi"/>
          <w:color w:val="000000"/>
          <w:kern w:val="0"/>
          <w:sz w:val="24"/>
          <w:szCs w:val="24"/>
          <w:lang w:eastAsia="nl-NL"/>
          <w14:ligatures w14:val="none"/>
        </w:rPr>
        <w:t>Onze gemeente heeft een eigen kerkgebouw met daarnaast een pastorie. Tegenover de pastorie ligt een eigen parkeerterrein, wat onlangs is gerenoveerd.</w:t>
      </w:r>
    </w:p>
    <w:p w:rsidRPr="00BB7793" w:rsidR="00BB7793" w:rsidP="791FAED7" w:rsidRDefault="00BB7793" w14:paraId="41C8EFDA" w14:textId="4917592F">
      <w:pPr>
        <w:shd w:val="clear" w:color="auto" w:fill="FFFFFF" w:themeFill="background1"/>
        <w:spacing w:after="0" w:line="240" w:lineRule="auto"/>
        <w:textAlignment w:val="baseline"/>
        <w:rPr>
          <w:rFonts w:eastAsia="Times New Roman" w:cs="Calibri" w:cstheme="minorAscii"/>
          <w:color w:val="000000"/>
          <w:kern w:val="0"/>
          <w:sz w:val="24"/>
          <w:szCs w:val="24"/>
          <w:lang w:eastAsia="nl-NL"/>
          <w14:ligatures w14:val="none"/>
        </w:rPr>
      </w:pPr>
      <w:r w:rsidRPr="791FAED7" w:rsidR="00BB7793">
        <w:rPr>
          <w:rFonts w:eastAsia="Times New Roman" w:cs="Calibri" w:cstheme="minorAscii"/>
          <w:color w:val="000000"/>
          <w:kern w:val="0"/>
          <w:sz w:val="24"/>
          <w:szCs w:val="24"/>
          <w:lang w:eastAsia="nl-NL"/>
          <w14:ligatures w14:val="none"/>
        </w:rPr>
        <w:t xml:space="preserve">De kerkelijke gebouwen (kerkgebouw en pastorie) worden meegenomen in de </w:t>
      </w:r>
      <w:r w:rsidRPr="791FAED7" w:rsidR="00BB7793">
        <w:rPr>
          <w:rFonts w:eastAsia="Times New Roman" w:cs="Calibri" w:cstheme="minorAscii"/>
          <w:color w:val="000000"/>
          <w:kern w:val="0"/>
          <w:sz w:val="24"/>
          <w:szCs w:val="24"/>
          <w:lang w:eastAsia="nl-NL"/>
          <w14:ligatures w14:val="none"/>
        </w:rPr>
        <w:t>meerjaren</w:t>
      </w:r>
      <w:r w:rsidRPr="791FAED7" w:rsidR="00C15A6E">
        <w:rPr>
          <w:rFonts w:eastAsia="Times New Roman" w:cs="Calibri" w:cstheme="minorAscii"/>
          <w:color w:val="000000"/>
          <w:kern w:val="0"/>
          <w:sz w:val="24"/>
          <w:szCs w:val="24"/>
          <w:lang w:eastAsia="nl-NL"/>
          <w14:ligatures w14:val="none"/>
        </w:rPr>
        <w:t>-</w:t>
      </w:r>
      <w:r w:rsidRPr="791FAED7" w:rsidR="6DB76154">
        <w:rPr>
          <w:rFonts w:eastAsia="Times New Roman" w:cs="Calibri" w:cstheme="minorAscii"/>
          <w:color w:val="000000"/>
          <w:kern w:val="0"/>
          <w:sz w:val="24"/>
          <w:szCs w:val="24"/>
          <w:lang w:eastAsia="nl-NL"/>
          <w14:ligatures w14:val="none"/>
        </w:rPr>
        <w:t>onderhoudsplanning</w:t>
      </w:r>
      <w:r w:rsidRPr="791FAED7" w:rsidR="00BB7793">
        <w:rPr>
          <w:rFonts w:eastAsia="Times New Roman" w:cs="Calibri" w:cstheme="minorAscii"/>
          <w:color w:val="000000"/>
          <w:kern w:val="0"/>
          <w:sz w:val="24"/>
          <w:szCs w:val="24"/>
          <w:lang w:eastAsia="nl-NL"/>
          <w14:ligatures w14:val="none"/>
        </w:rPr>
        <w:t xml:space="preserve"> (MOP). Het beheer en onderhoud van de gebouwen en het parkeerterrein valt onder de verantwoordelijkheid van het College van Kerkrentmeesters. De renovatie van het parkeerterrein is tot tevredenheid afgerond. Voor de pastorie zal de komende tijd alleen regulier onderhoud nodig zijn. Het kerkgebouw vraagt op termijn weer wel om een grote onderhoudsbeurt. Daarvoor zal eerst een inventarisatie moeten plaatsvinden. De kerkzaal met omliggende nevenruimten, zijn toereikend voor de gemeentelijke activiteiten. De pastorie voldoet nog steeds als huisvesting voor het predikantsgezin. Voor de komende jaren zijn er geen voornemens om andere onroerende zaken aan te schaffen.</w:t>
      </w:r>
    </w:p>
    <w:p w:rsidR="32511DDA" w:rsidP="5A444EF2" w:rsidRDefault="32511DDA" w14:paraId="60E983A6" w14:textId="0D96AFE9">
      <w:pPr>
        <w:rPr>
          <w:rFonts w:ascii="Calibri" w:hAnsi="Calibri" w:eastAsia="Calibri" w:cs="Calibri"/>
          <w:highlight w:val="yellow"/>
        </w:rPr>
      </w:pPr>
    </w:p>
    <w:p w:rsidRPr="00EB7989" w:rsidR="004D3F7C" w:rsidP="5AA88B61" w:rsidRDefault="004D3F7C" w14:paraId="1196F8A9" w14:textId="7997EA73">
      <w:pPr>
        <w:pStyle w:val="Standaard"/>
        <w:rPr>
          <w:rFonts w:ascii="Calibri" w:hAnsi="Calibri" w:eastAsia="Calibri" w:cs="Calibri"/>
        </w:rPr>
      </w:pPr>
      <w:r w:rsidRPr="5AA88B61" w:rsidR="004D3F7C">
        <w:rPr>
          <w:rFonts w:ascii="Calibri" w:hAnsi="Calibri" w:eastAsia="Calibri" w:cs="Calibri"/>
          <w:b w:val="1"/>
          <w:bCs w:val="1"/>
        </w:rPr>
        <w:t xml:space="preserve">Archivering van </w:t>
      </w:r>
      <w:r w:rsidRPr="5AA88B61" w:rsidR="00EB7989">
        <w:rPr>
          <w:rFonts w:ascii="Calibri" w:hAnsi="Calibri" w:eastAsia="Calibri" w:cs="Calibri"/>
          <w:b w:val="1"/>
          <w:bCs w:val="1"/>
        </w:rPr>
        <w:t>relevant</w:t>
      </w:r>
      <w:r w:rsidRPr="5AA88B61" w:rsidR="003E4B1C">
        <w:rPr>
          <w:rFonts w:ascii="Calibri" w:hAnsi="Calibri" w:eastAsia="Calibri" w:cs="Calibri"/>
          <w:b w:val="1"/>
          <w:bCs w:val="1"/>
        </w:rPr>
        <w:t>e</w:t>
      </w:r>
      <w:r w:rsidRPr="5AA88B61" w:rsidR="00EB7989">
        <w:rPr>
          <w:rFonts w:ascii="Calibri" w:hAnsi="Calibri" w:eastAsia="Calibri" w:cs="Calibri"/>
          <w:b w:val="1"/>
          <w:bCs w:val="1"/>
        </w:rPr>
        <w:t xml:space="preserve"> </w:t>
      </w:r>
      <w:r w:rsidRPr="5AA88B61" w:rsidR="004D3F7C">
        <w:rPr>
          <w:rFonts w:ascii="Calibri" w:hAnsi="Calibri" w:eastAsia="Calibri" w:cs="Calibri"/>
          <w:b w:val="1"/>
          <w:bCs w:val="1"/>
        </w:rPr>
        <w:t>verslagen</w:t>
      </w:r>
      <w:r w:rsidRPr="5AA88B61" w:rsidR="004D3F7C">
        <w:rPr>
          <w:rFonts w:ascii="Calibri" w:hAnsi="Calibri" w:eastAsia="Calibri" w:cs="Calibri"/>
        </w:rPr>
        <w:t xml:space="preserve"> </w:t>
      </w:r>
      <w:r w:rsidRPr="5AA88B61" w:rsidR="00EB7989">
        <w:rPr>
          <w:rFonts w:ascii="Calibri" w:hAnsi="Calibri" w:eastAsia="Calibri" w:cs="Calibri"/>
        </w:rPr>
        <w:t xml:space="preserve">en beleidsstukken </w:t>
      </w:r>
      <w:r w:rsidRPr="5AA88B61" w:rsidR="004D3F7C">
        <w:rPr>
          <w:rFonts w:ascii="Calibri" w:hAnsi="Calibri" w:eastAsia="Calibri" w:cs="Calibri"/>
        </w:rPr>
        <w:t>zal nauwkeurig en nauwgezet moeten plaatsvinden.</w:t>
      </w:r>
      <w:r w:rsidRPr="5AA88B61" w:rsidR="007D14EE">
        <w:rPr>
          <w:rFonts w:ascii="Calibri" w:hAnsi="Calibri" w:eastAsia="Calibri" w:cs="Calibri"/>
        </w:rPr>
        <w:t xml:space="preserve"> </w:t>
      </w:r>
      <w:r w:rsidRPr="5AA88B61" w:rsidR="3A12AB3A">
        <w:rPr>
          <w:rFonts w:ascii="Calibri" w:hAnsi="Calibri" w:eastAsia="Calibri" w:cs="Calibri"/>
        </w:rPr>
        <w:t>Archivering is een taak van het college van kerkrentmeesters</w:t>
      </w:r>
    </w:p>
    <w:p w:rsidRPr="00EB7989" w:rsidR="004D3F7C" w:rsidP="5AA88B61" w:rsidRDefault="004D3F7C" w14:paraId="7DF92E6C" w14:textId="4C29C73E">
      <w:pPr>
        <w:pStyle w:val="Standaard"/>
        <w:shd w:val="clear" w:color="auto" w:fill="FFFFFF" w:themeFill="background1"/>
        <w:spacing w:before="0" w:beforeAutospacing="off" w:after="0" w:afterAutospacing="off"/>
        <w:jc w:val="left"/>
        <w:rPr>
          <w:rFonts w:ascii="Calibri" w:hAnsi="Calibri" w:eastAsia="Calibri" w:cs="Calibri"/>
        </w:rPr>
      </w:pPr>
    </w:p>
    <w:p w:rsidRPr="00EB7989" w:rsidR="004D3F7C" w:rsidP="5AA88B61" w:rsidRDefault="004D3F7C" w14:paraId="5E49B0CB" w14:textId="578725B9">
      <w:pPr>
        <w:shd w:val="clear" w:color="auto" w:fill="FFFFFF" w:themeFill="background1"/>
        <w:spacing w:before="0" w:beforeAutospacing="off" w:after="0" w:afterAutospacing="off"/>
        <w:rPr>
          <w:rFonts w:ascii="Verdana" w:hAnsi="Verdana" w:eastAsia="Verdana" w:cs="Verdana"/>
          <w:b w:val="0"/>
          <w:bCs w:val="0"/>
          <w:i w:val="0"/>
          <w:iCs w:val="0"/>
          <w:caps w:val="0"/>
          <w:smallCaps w:val="0"/>
          <w:noProof w:val="0"/>
          <w:color w:val="000000" w:themeColor="text1" w:themeTint="FF" w:themeShade="FF"/>
          <w:sz w:val="20"/>
          <w:szCs w:val="20"/>
          <w:lang w:val="nl-NL"/>
        </w:rPr>
      </w:pPr>
      <w:r w:rsidRPr="5AA88B61" w:rsidR="7B6DC608">
        <w:rPr>
          <w:rFonts w:ascii="Verdana" w:hAnsi="Verdana" w:eastAsia="Verdana" w:cs="Verdana"/>
          <w:b w:val="0"/>
          <w:bCs w:val="0"/>
          <w:i w:val="0"/>
          <w:iCs w:val="0"/>
          <w:caps w:val="0"/>
          <w:smallCaps w:val="0"/>
          <w:noProof w:val="0"/>
          <w:color w:val="000000" w:themeColor="text1" w:themeTint="FF" w:themeShade="FF"/>
          <w:sz w:val="20"/>
          <w:szCs w:val="20"/>
          <w:lang w:val="nl-NL"/>
        </w:rPr>
        <w:t xml:space="preserve"> </w:t>
      </w:r>
    </w:p>
    <w:p w:rsidRPr="00EB7989" w:rsidR="004D3F7C" w:rsidP="5AA88B61" w:rsidRDefault="004D3F7C" w14:paraId="5333CE8A" w14:textId="1235BA8A">
      <w:pPr>
        <w:pBdr>
          <w:top w:val="single" w:color="000000" w:sz="4" w:space="4"/>
          <w:left w:val="single" w:color="000000" w:sz="4" w:space="4"/>
          <w:bottom w:val="single" w:color="000000" w:sz="4" w:space="4"/>
          <w:right w:val="single" w:color="000000" w:sz="4" w:space="4"/>
        </w:pBdr>
        <w:rPr>
          <w:rFonts w:ascii="Calibri" w:hAnsi="Calibri" w:eastAsia="Calibri" w:cs="Calibri"/>
        </w:rPr>
      </w:pPr>
      <w:r w:rsidRPr="5AA88B61" w:rsidR="007D14EE">
        <w:rPr>
          <w:rFonts w:ascii="Calibri" w:hAnsi="Calibri" w:eastAsia="Calibri" w:cs="Calibri"/>
        </w:rPr>
        <w:t>Doel: 2024 het jaar waarin het archief op orde moet zijn en er een duidelijk plan ligt om dit op orde te houden</w:t>
      </w:r>
      <w:r w:rsidRPr="5AA88B61" w:rsidR="00CF7A88">
        <w:rPr>
          <w:rFonts w:ascii="Calibri" w:hAnsi="Calibri" w:eastAsia="Calibri" w:cs="Calibri"/>
        </w:rPr>
        <w:t>.</w:t>
      </w:r>
    </w:p>
    <w:p w:rsidR="004D3F7C" w:rsidP="5A444EF2" w:rsidRDefault="004D3F7C" w14:paraId="33C59B4C" w14:textId="77777777">
      <w:pPr>
        <w:rPr>
          <w:rFonts w:ascii="Calibri" w:hAnsi="Calibri" w:eastAsia="Calibri" w:cs="Calibri"/>
          <w:highlight w:val="yellow"/>
        </w:rPr>
      </w:pPr>
    </w:p>
    <w:p w:rsidR="00C73DED" w:rsidP="00C73DED" w:rsidRDefault="00DD4F8A" w14:paraId="102E0DB3" w14:textId="16B1E921">
      <w:pPr>
        <w:rPr>
          <w:rFonts w:ascii="Calibri" w:hAnsi="Calibri" w:eastAsia="Calibri" w:cs="Calibri"/>
          <w:b w:val="1"/>
          <w:bCs w:val="1"/>
        </w:rPr>
      </w:pPr>
      <w:r w:rsidRPr="5AA88B61" w:rsidR="00DD4F8A">
        <w:rPr>
          <w:rFonts w:ascii="Calibri" w:hAnsi="Calibri" w:eastAsia="Calibri" w:cs="Calibri"/>
          <w:b w:val="1"/>
          <w:bCs w:val="1"/>
        </w:rPr>
        <w:t>7.4 Taakgroep</w:t>
      </w:r>
      <w:r w:rsidRPr="5AA88B61" w:rsidR="00C73DED">
        <w:rPr>
          <w:rFonts w:ascii="Calibri" w:hAnsi="Calibri" w:eastAsia="Calibri" w:cs="Calibri"/>
          <w:b w:val="1"/>
          <w:bCs w:val="1"/>
        </w:rPr>
        <w:t xml:space="preserve"> Pastoraat </w:t>
      </w:r>
    </w:p>
    <w:p w:rsidRPr="00C73DED" w:rsidR="00C73DED" w:rsidP="00C73DED" w:rsidRDefault="00C73DED" w14:paraId="51D04379" w14:textId="3C549AFA">
      <w:pPr>
        <w:rPr>
          <w:rFonts w:ascii="Calibri" w:hAnsi="Calibri" w:eastAsia="Calibri" w:cs="Calibri"/>
        </w:rPr>
      </w:pPr>
      <w:r w:rsidRPr="00C73DED">
        <w:rPr>
          <w:rFonts w:ascii="Calibri" w:hAnsi="Calibri" w:eastAsia="Calibri" w:cs="Calibri"/>
        </w:rPr>
        <w:t>We verlangen een gemeente te zijn waarin we omzien naar elkaar en elkaar dienen. Vanuit het gebod om God lief te hebben boven alles</w:t>
      </w:r>
      <w:r w:rsidR="009219D5">
        <w:rPr>
          <w:rFonts w:ascii="Calibri" w:hAnsi="Calibri" w:eastAsia="Calibri" w:cs="Calibri"/>
        </w:rPr>
        <w:t xml:space="preserve"> </w:t>
      </w:r>
      <w:r w:rsidRPr="00C73DED">
        <w:rPr>
          <w:rFonts w:ascii="Calibri" w:hAnsi="Calibri" w:eastAsia="Calibri" w:cs="Calibri"/>
        </w:rPr>
        <w:t>en de naaste als jezelf en zoals Jezus dat heeft voorgeleefd. (Bijvoorbeeld in Johannes 13 en zoals bedoeld in Filippenzen 2:5 “Laat daarom die gezindheid in u zijn die ook in Christus Jezus was”).</w:t>
      </w:r>
    </w:p>
    <w:p w:rsidRPr="00C73DED" w:rsidR="00C73DED" w:rsidP="00C73DED" w:rsidRDefault="00C73DED" w14:paraId="3DB962AE" w14:textId="0781564B">
      <w:pPr>
        <w:rPr>
          <w:rFonts w:ascii="Calibri" w:hAnsi="Calibri" w:eastAsia="Calibri" w:cs="Calibri"/>
        </w:rPr>
      </w:pPr>
      <w:r w:rsidRPr="00C73DED">
        <w:rPr>
          <w:rFonts w:ascii="Calibri" w:hAnsi="Calibri" w:eastAsia="Calibri" w:cs="Calibri"/>
        </w:rPr>
        <w:t xml:space="preserve">Pastoraat komt tot uiting in aandacht voor elkaar en is ten diepste zielszorg. Naast het beleven van de (kerkelijke) gemeenschap rondom geloof en zingeving, aandacht voor elkaar in de hoogte- en dieptepunten van het leven en het meebeleven van de eredienst, is het geestelijk leven van de pastoranten het centrale punt in het pastoraat. Gevraagd wordt naar het persoonlijk geloof en de relatie met de Heere, of die er is en hoe die wordt onderhouden en ervaren. Dit naar de opdracht die we gekregen hebben in Thessalonicenzen 5:14: </w:t>
      </w:r>
      <w:r w:rsidR="00986E28">
        <w:rPr>
          <w:rFonts w:ascii="Calibri" w:hAnsi="Calibri" w:eastAsia="Calibri" w:cs="Calibri"/>
        </w:rPr>
        <w:t>“</w:t>
      </w:r>
      <w:r w:rsidRPr="00C73DED">
        <w:rPr>
          <w:rFonts w:ascii="Calibri" w:hAnsi="Calibri" w:eastAsia="Calibri" w:cs="Calibri"/>
        </w:rPr>
        <w:t>En wij roepen u ertoe op, broeders, hen die ordeloos leven terecht te wijzen, de moedelozen te bemoedigen, de zwakken te ondersteunen, en met allen geduld te hebben</w:t>
      </w:r>
      <w:r w:rsidR="00986E28">
        <w:rPr>
          <w:rFonts w:ascii="Calibri" w:hAnsi="Calibri" w:eastAsia="Calibri" w:cs="Calibri"/>
        </w:rPr>
        <w:t>”</w:t>
      </w:r>
      <w:r w:rsidRPr="00C73DED">
        <w:rPr>
          <w:rFonts w:ascii="Calibri" w:hAnsi="Calibri" w:eastAsia="Calibri" w:cs="Calibri"/>
        </w:rPr>
        <w:t>.</w:t>
      </w:r>
    </w:p>
    <w:p w:rsidRPr="00C73DED" w:rsidR="00C73DED" w:rsidP="00C73DED" w:rsidRDefault="00C73DED" w14:paraId="0C0B925E" w14:textId="13E6B7AB">
      <w:pPr>
        <w:rPr>
          <w:rFonts w:ascii="Calibri" w:hAnsi="Calibri" w:eastAsia="Calibri" w:cs="Calibri"/>
        </w:rPr>
      </w:pPr>
      <w:r w:rsidRPr="00C73DED">
        <w:rPr>
          <w:rFonts w:ascii="Calibri" w:hAnsi="Calibri" w:eastAsia="Calibri" w:cs="Calibri"/>
        </w:rPr>
        <w:t xml:space="preserve">In onze gemeente bevorderen we het onderlinge zorgdragen door de gemeente op te delen in wijken. Binnen elke wijk is een toegewijd wijkteam actief onder leiding van de wijkouderling. Het wijkteam bestaat niet alleen uit de wijkouderling, maar omvat ook de HVD-medewerkster, de HBK-leider en de wijkdiaken. Vanuit dit wijkteam zullen gemeenteleden uit de betreffende wijk betrokken worden bij het omzien naar elkaar. Op deze manier wordt aan elk gemeentelid een persoonlijke </w:t>
      </w:r>
      <w:r w:rsidRPr="00C73DED">
        <w:rPr>
          <w:rFonts w:ascii="Calibri" w:hAnsi="Calibri" w:eastAsia="Calibri" w:cs="Calibri"/>
        </w:rPr>
        <w:t>verantwoordelijkheid toegewezen, wat leidt tot een verhoogde betrokkenheid bij zowel de eigen wijk als de gemeente</w:t>
      </w:r>
      <w:r w:rsidR="005820E7">
        <w:rPr>
          <w:rFonts w:ascii="Calibri" w:hAnsi="Calibri" w:eastAsia="Calibri" w:cs="Calibri"/>
        </w:rPr>
        <w:t xml:space="preserve"> in haar geheel</w:t>
      </w:r>
      <w:r w:rsidRPr="00C73DED">
        <w:rPr>
          <w:rFonts w:ascii="Calibri" w:hAnsi="Calibri" w:eastAsia="Calibri" w:cs="Calibri"/>
        </w:rPr>
        <w:t xml:space="preserve"> (vriendenpastoraat).</w:t>
      </w:r>
    </w:p>
    <w:p w:rsidRPr="00C73DED" w:rsidR="00C73DED" w:rsidP="00C73DED" w:rsidRDefault="00C73DED" w14:paraId="32FADBDE" w14:textId="6191C4B1">
      <w:pPr>
        <w:rPr>
          <w:rFonts w:ascii="Calibri" w:hAnsi="Calibri" w:eastAsia="Calibri" w:cs="Calibri"/>
        </w:rPr>
      </w:pPr>
      <w:r w:rsidRPr="00C73DED">
        <w:rPr>
          <w:rFonts w:ascii="Calibri" w:hAnsi="Calibri" w:eastAsia="Calibri" w:cs="Calibri"/>
        </w:rPr>
        <w:t>In de gemeente vormen de predikant, de pastoraal werker en de ouderlingen samen de Taakgroep Pastoraat (TGP). Binnen deze taakgroep bemoedigen de ouderlingen elkaar, vind</w:t>
      </w:r>
      <w:r w:rsidR="00B01F50">
        <w:rPr>
          <w:rFonts w:ascii="Calibri" w:hAnsi="Calibri" w:eastAsia="Calibri" w:cs="Calibri"/>
        </w:rPr>
        <w:t>en</w:t>
      </w:r>
      <w:r w:rsidRPr="00C73DED">
        <w:rPr>
          <w:rFonts w:ascii="Calibri" w:hAnsi="Calibri" w:eastAsia="Calibri" w:cs="Calibri"/>
        </w:rPr>
        <w:t xml:space="preserve"> overleg en thema-avonden plaats over pastorale thema's en wordt kennis gedeeld.</w:t>
      </w:r>
    </w:p>
    <w:p w:rsidRPr="00C73DED" w:rsidR="00C73DED" w:rsidP="00C73DED" w:rsidRDefault="00C73DED" w14:paraId="5CD1A492" w14:textId="77777777">
      <w:pPr>
        <w:rPr>
          <w:rFonts w:ascii="Calibri" w:hAnsi="Calibri" w:eastAsia="Calibri" w:cs="Calibri"/>
        </w:rPr>
      </w:pPr>
      <w:r w:rsidRPr="00C73DED">
        <w:rPr>
          <w:rFonts w:ascii="Calibri" w:hAnsi="Calibri" w:eastAsia="Calibri" w:cs="Calibri"/>
        </w:rPr>
        <w:t xml:space="preserve">Ter ondersteuning van de predikant, pastoraal werker en wijkouderlingen is er een Pastoraal Team (PT) ingesteld, die onder de verantwoordelijkheid van de TaakGroep Pastoraat werkt. </w:t>
      </w:r>
    </w:p>
    <w:p w:rsidRPr="00C73DED" w:rsidR="00C73DED" w:rsidP="00C73DED" w:rsidRDefault="00C73DED" w14:paraId="71A35578" w14:textId="77777777">
      <w:pPr>
        <w:rPr>
          <w:rFonts w:ascii="Calibri" w:hAnsi="Calibri" w:eastAsia="Calibri" w:cs="Calibri"/>
        </w:rPr>
      </w:pPr>
      <w:r w:rsidRPr="00C73DED">
        <w:rPr>
          <w:rFonts w:ascii="Calibri" w:hAnsi="Calibri" w:eastAsia="Calibri" w:cs="Calibri"/>
        </w:rPr>
        <w:t>Het pastoraal team is voornamelijk gericht op intensieve pastorale begeleiding binnen de gemeente. Onder leiding van de taakgroep pastoraat bieden de teamleden geestelijke begeleiding, emotionele steun en een luisterend oor tijdens vreugdevolle, verdrietige, zieke of uitdagende momenten. Het team draagt bij aan het welzijn van de gemeente door individuele leden te ondersteunen, met speciale aandacht voor crisissituaties. De leden van het pastoraal team worden afzonderlijk ingezet in de wijkteams om het pastoraal werk in de wijken te ondersteunen. Elk lid van het pastoraal team staat open voor individuele benadering. De wijkouderling blijft in dit alles de spil.</w:t>
      </w:r>
    </w:p>
    <w:p w:rsidR="5A444EF2" w:rsidP="00C73DED" w:rsidRDefault="00C73DED" w14:paraId="5CDE0535" w14:textId="2212D408">
      <w:pPr>
        <w:rPr>
          <w:rFonts w:ascii="Calibri" w:hAnsi="Calibri" w:eastAsia="Calibri" w:cs="Calibri"/>
        </w:rPr>
      </w:pPr>
      <w:r w:rsidRPr="00C73DED">
        <w:rPr>
          <w:rFonts w:ascii="Calibri" w:hAnsi="Calibri" w:eastAsia="Calibri" w:cs="Calibri"/>
        </w:rPr>
        <w:t>Ter ondersteuning van de wijkouderling kan er in de wijk ook een bezoekbroeder aangesteld worden, die in overleg met de wijkouderling bezoeken aflegt.</w:t>
      </w:r>
    </w:p>
    <w:tbl>
      <w:tblPr>
        <w:tblStyle w:val="Tabelraster"/>
        <w:tblW w:w="0" w:type="auto"/>
        <w:tblLook w:val="04A0" w:firstRow="1" w:lastRow="0" w:firstColumn="1" w:lastColumn="0" w:noHBand="0" w:noVBand="1"/>
      </w:tblPr>
      <w:tblGrid>
        <w:gridCol w:w="6516"/>
        <w:gridCol w:w="1276"/>
        <w:gridCol w:w="1134"/>
      </w:tblGrid>
      <w:tr w:rsidRPr="008E44E9" w:rsidR="0086581D" w:rsidTr="005E097E" w14:paraId="0B50B6A5" w14:textId="77777777">
        <w:tc>
          <w:tcPr>
            <w:tcW w:w="6516" w:type="dxa"/>
          </w:tcPr>
          <w:p w:rsidRPr="008E44E9" w:rsidR="0086581D" w:rsidP="005E097E" w:rsidRDefault="0086581D" w14:paraId="07D76184" w14:textId="77777777">
            <w:pPr>
              <w:rPr>
                <w:sz w:val="20"/>
                <w:szCs w:val="20"/>
              </w:rPr>
            </w:pPr>
            <w:r w:rsidRPr="32517A56">
              <w:rPr>
                <w:sz w:val="20"/>
                <w:szCs w:val="20"/>
              </w:rPr>
              <w:t>Doelen</w:t>
            </w:r>
          </w:p>
        </w:tc>
        <w:tc>
          <w:tcPr>
            <w:tcW w:w="1276" w:type="dxa"/>
          </w:tcPr>
          <w:p w:rsidRPr="008E44E9" w:rsidR="0086581D" w:rsidP="005E097E" w:rsidRDefault="0086581D" w14:paraId="6CC4B4D4" w14:textId="77777777">
            <w:pPr>
              <w:rPr>
                <w:sz w:val="20"/>
                <w:szCs w:val="20"/>
              </w:rPr>
            </w:pPr>
            <w:r w:rsidRPr="32517A56">
              <w:rPr>
                <w:sz w:val="20"/>
                <w:szCs w:val="20"/>
              </w:rPr>
              <w:t>Actienemer</w:t>
            </w:r>
          </w:p>
        </w:tc>
        <w:tc>
          <w:tcPr>
            <w:tcW w:w="1134" w:type="dxa"/>
          </w:tcPr>
          <w:p w:rsidRPr="008E44E9" w:rsidR="0086581D" w:rsidP="005E097E" w:rsidRDefault="0086581D" w14:paraId="515A2BD7" w14:textId="77777777">
            <w:pPr>
              <w:rPr>
                <w:sz w:val="20"/>
                <w:szCs w:val="20"/>
              </w:rPr>
            </w:pPr>
            <w:r w:rsidRPr="32517A56">
              <w:rPr>
                <w:sz w:val="20"/>
                <w:szCs w:val="20"/>
              </w:rPr>
              <w:t>Periode</w:t>
            </w:r>
          </w:p>
        </w:tc>
      </w:tr>
      <w:tr w:rsidRPr="008E44E9" w:rsidR="0086581D" w:rsidTr="005E097E" w14:paraId="13661251" w14:textId="77777777">
        <w:tc>
          <w:tcPr>
            <w:tcW w:w="6516" w:type="dxa"/>
          </w:tcPr>
          <w:p w:rsidRPr="008E44E9" w:rsidR="0086581D" w:rsidP="005E097E" w:rsidRDefault="0086581D" w14:paraId="327B7BC2" w14:textId="77777777">
            <w:pPr>
              <w:rPr>
                <w:sz w:val="20"/>
                <w:szCs w:val="20"/>
              </w:rPr>
            </w:pPr>
            <w:r w:rsidRPr="32517A56">
              <w:rPr>
                <w:sz w:val="20"/>
                <w:szCs w:val="20"/>
              </w:rPr>
              <w:t xml:space="preserve">Stimuleren van elkaar om de zondagse erediensten te bezoeken en deel te nemen aan door-de-weekse (toerusting en vorming) activiteiten (o.a. HuisBijbelKringen). </w:t>
            </w:r>
          </w:p>
        </w:tc>
        <w:tc>
          <w:tcPr>
            <w:tcW w:w="1276" w:type="dxa"/>
          </w:tcPr>
          <w:p w:rsidRPr="008E44E9" w:rsidR="0086581D" w:rsidP="005E097E" w:rsidRDefault="0086581D" w14:paraId="46479492" w14:textId="77777777">
            <w:pPr>
              <w:rPr>
                <w:sz w:val="20"/>
                <w:szCs w:val="20"/>
              </w:rPr>
            </w:pPr>
            <w:r w:rsidRPr="32517A56">
              <w:rPr>
                <w:sz w:val="20"/>
                <w:szCs w:val="20"/>
              </w:rPr>
              <w:t>TGP</w:t>
            </w:r>
          </w:p>
        </w:tc>
        <w:tc>
          <w:tcPr>
            <w:tcW w:w="1134" w:type="dxa"/>
          </w:tcPr>
          <w:p w:rsidRPr="008E44E9" w:rsidR="0086581D" w:rsidP="005E097E" w:rsidRDefault="0086581D" w14:paraId="431B8FBD" w14:textId="77777777">
            <w:pPr>
              <w:rPr>
                <w:sz w:val="20"/>
                <w:szCs w:val="20"/>
              </w:rPr>
            </w:pPr>
            <w:r w:rsidRPr="32517A56">
              <w:rPr>
                <w:sz w:val="20"/>
                <w:szCs w:val="20"/>
              </w:rPr>
              <w:t>Continu</w:t>
            </w:r>
          </w:p>
        </w:tc>
      </w:tr>
      <w:tr w:rsidRPr="008E44E9" w:rsidR="0086581D" w:rsidTr="005E097E" w14:paraId="2ECC7542" w14:textId="77777777">
        <w:tc>
          <w:tcPr>
            <w:tcW w:w="6516" w:type="dxa"/>
          </w:tcPr>
          <w:p w:rsidRPr="008E44E9" w:rsidR="0086581D" w:rsidP="005E097E" w:rsidRDefault="0086581D" w14:paraId="4DD959EF" w14:textId="77777777">
            <w:pPr>
              <w:rPr>
                <w:sz w:val="20"/>
                <w:szCs w:val="20"/>
              </w:rPr>
            </w:pPr>
            <w:r w:rsidRPr="32517A56">
              <w:rPr>
                <w:sz w:val="20"/>
                <w:szCs w:val="20"/>
              </w:rPr>
              <w:t xml:space="preserve">Het onderhouden van wijkteams binnen de hele gemeente van waaruit het “gemeente-zijn” in kleinere delen voluit tot haar recht kan komen. </w:t>
            </w:r>
          </w:p>
        </w:tc>
        <w:tc>
          <w:tcPr>
            <w:tcW w:w="1276" w:type="dxa"/>
          </w:tcPr>
          <w:p w:rsidRPr="008E44E9" w:rsidR="0086581D" w:rsidP="005E097E" w:rsidRDefault="0086581D" w14:paraId="265BFB9E" w14:textId="77777777">
            <w:pPr>
              <w:rPr>
                <w:sz w:val="20"/>
                <w:szCs w:val="20"/>
              </w:rPr>
            </w:pPr>
            <w:r w:rsidRPr="32517A56">
              <w:rPr>
                <w:sz w:val="20"/>
                <w:szCs w:val="20"/>
              </w:rPr>
              <w:t>TGP</w:t>
            </w:r>
          </w:p>
        </w:tc>
        <w:tc>
          <w:tcPr>
            <w:tcW w:w="1134" w:type="dxa"/>
          </w:tcPr>
          <w:p w:rsidRPr="008E44E9" w:rsidR="0086581D" w:rsidP="005E097E" w:rsidRDefault="0086581D" w14:paraId="31D0B56A" w14:textId="77777777">
            <w:pPr>
              <w:rPr>
                <w:sz w:val="20"/>
                <w:szCs w:val="20"/>
              </w:rPr>
            </w:pPr>
            <w:r w:rsidRPr="32517A56">
              <w:rPr>
                <w:sz w:val="20"/>
                <w:szCs w:val="20"/>
              </w:rPr>
              <w:t>Continu</w:t>
            </w:r>
          </w:p>
        </w:tc>
      </w:tr>
      <w:tr w:rsidRPr="008E44E9" w:rsidR="0086581D" w:rsidTr="005E097E" w14:paraId="7F7D7760" w14:textId="77777777">
        <w:tc>
          <w:tcPr>
            <w:tcW w:w="6516" w:type="dxa"/>
          </w:tcPr>
          <w:p w:rsidRPr="008E44E9" w:rsidR="0086581D" w:rsidP="005E097E" w:rsidRDefault="0086581D" w14:paraId="74BB1EF8" w14:textId="77777777">
            <w:pPr>
              <w:rPr>
                <w:sz w:val="20"/>
                <w:szCs w:val="20"/>
              </w:rPr>
            </w:pPr>
            <w:r w:rsidRPr="32517A56">
              <w:rPr>
                <w:sz w:val="20"/>
                <w:szCs w:val="20"/>
              </w:rPr>
              <w:t>Organiseren van gezamenlijke momenten in wijkverband, zoals koffiedrinken na de dienst, wandelingen, enz.</w:t>
            </w:r>
          </w:p>
        </w:tc>
        <w:tc>
          <w:tcPr>
            <w:tcW w:w="1276" w:type="dxa"/>
          </w:tcPr>
          <w:p w:rsidRPr="008E44E9" w:rsidR="0086581D" w:rsidP="005E097E" w:rsidRDefault="0086581D" w14:paraId="49A00090" w14:textId="77777777">
            <w:pPr>
              <w:rPr>
                <w:sz w:val="20"/>
                <w:szCs w:val="20"/>
              </w:rPr>
            </w:pPr>
            <w:r w:rsidRPr="32517A56">
              <w:rPr>
                <w:sz w:val="20"/>
                <w:szCs w:val="20"/>
              </w:rPr>
              <w:t>TGP</w:t>
            </w:r>
          </w:p>
        </w:tc>
        <w:tc>
          <w:tcPr>
            <w:tcW w:w="1134" w:type="dxa"/>
          </w:tcPr>
          <w:p w:rsidRPr="008E44E9" w:rsidR="0086581D" w:rsidP="005E097E" w:rsidRDefault="0086581D" w14:paraId="1A426084" w14:textId="77777777">
            <w:pPr>
              <w:rPr>
                <w:sz w:val="20"/>
                <w:szCs w:val="20"/>
              </w:rPr>
            </w:pPr>
            <w:r w:rsidRPr="32517A56">
              <w:rPr>
                <w:sz w:val="20"/>
                <w:szCs w:val="20"/>
              </w:rPr>
              <w:t>Continu</w:t>
            </w:r>
          </w:p>
        </w:tc>
      </w:tr>
      <w:tr w:rsidR="0086581D" w:rsidTr="005E097E" w14:paraId="30D56C08" w14:textId="77777777">
        <w:trPr>
          <w:trHeight w:val="300"/>
        </w:trPr>
        <w:tc>
          <w:tcPr>
            <w:tcW w:w="6516" w:type="dxa"/>
          </w:tcPr>
          <w:p w:rsidR="0086581D" w:rsidP="005E097E" w:rsidRDefault="0086581D" w14:paraId="0B598C66" w14:textId="77777777">
            <w:pPr>
              <w:rPr>
                <w:sz w:val="20"/>
                <w:szCs w:val="20"/>
              </w:rPr>
            </w:pPr>
            <w:r w:rsidRPr="32517A56">
              <w:rPr>
                <w:sz w:val="20"/>
                <w:szCs w:val="20"/>
              </w:rPr>
              <w:t>Het aanstellen van een pastoraal werker</w:t>
            </w:r>
          </w:p>
        </w:tc>
        <w:tc>
          <w:tcPr>
            <w:tcW w:w="1276" w:type="dxa"/>
          </w:tcPr>
          <w:p w:rsidR="0086581D" w:rsidP="005E097E" w:rsidRDefault="0086581D" w14:paraId="056BD58A" w14:textId="77777777">
            <w:pPr>
              <w:rPr>
                <w:sz w:val="20"/>
                <w:szCs w:val="20"/>
              </w:rPr>
            </w:pPr>
            <w:r w:rsidRPr="32517A56">
              <w:rPr>
                <w:sz w:val="20"/>
                <w:szCs w:val="20"/>
              </w:rPr>
              <w:t>GKR</w:t>
            </w:r>
          </w:p>
        </w:tc>
        <w:tc>
          <w:tcPr>
            <w:tcW w:w="1134" w:type="dxa"/>
          </w:tcPr>
          <w:p w:rsidR="0086581D" w:rsidP="005E097E" w:rsidRDefault="0086581D" w14:paraId="14EBB041" w14:textId="77777777">
            <w:pPr>
              <w:rPr>
                <w:sz w:val="20"/>
                <w:szCs w:val="20"/>
              </w:rPr>
            </w:pPr>
            <w:r w:rsidRPr="32517A56">
              <w:rPr>
                <w:sz w:val="20"/>
                <w:szCs w:val="20"/>
              </w:rPr>
              <w:t>1ehelft 2024</w:t>
            </w:r>
          </w:p>
        </w:tc>
      </w:tr>
    </w:tbl>
    <w:p w:rsidR="00C94443" w:rsidP="00C73DED" w:rsidRDefault="00C94443" w14:paraId="4F949E8B" w14:textId="77777777">
      <w:pPr>
        <w:rPr>
          <w:rFonts w:ascii="Calibri" w:hAnsi="Calibri" w:eastAsia="Calibri" w:cs="Calibri"/>
        </w:rPr>
      </w:pPr>
    </w:p>
    <w:p w:rsidR="5AA88B61" w:rsidP="5AA88B61" w:rsidRDefault="5AA88B61" w14:paraId="39143400" w14:textId="7E4F4B63">
      <w:p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p>
    <w:p w:rsidR="324C97DC" w:rsidP="5AA88B61" w:rsidRDefault="324C97DC" w14:paraId="0BC1F464" w14:textId="2880758C">
      <w:p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324C97DC">
        <w:rPr>
          <w:rFonts w:ascii="Calibri" w:hAnsi="Calibri" w:eastAsia="Calibri" w:cs="Calibri"/>
          <w:b w:val="0"/>
          <w:bCs w:val="0"/>
          <w:i w:val="0"/>
          <w:iCs w:val="0"/>
          <w:caps w:val="0"/>
          <w:smallCaps w:val="0"/>
          <w:noProof w:val="0"/>
          <w:color w:val="000000" w:themeColor="text1" w:themeTint="FF" w:themeShade="FF"/>
          <w:sz w:val="20"/>
          <w:szCs w:val="20"/>
          <w:lang w:val="nl-NL"/>
        </w:rPr>
        <w:t>7.5  College</w:t>
      </w:r>
      <w:r w:rsidRPr="5AA88B61" w:rsidR="324C97DC">
        <w:rPr>
          <w:rFonts w:ascii="Calibri" w:hAnsi="Calibri" w:eastAsia="Calibri" w:cs="Calibri"/>
          <w:b w:val="0"/>
          <w:bCs w:val="0"/>
          <w:i w:val="0"/>
          <w:iCs w:val="0"/>
          <w:caps w:val="0"/>
          <w:smallCaps w:val="0"/>
          <w:noProof w:val="0"/>
          <w:color w:val="000000" w:themeColor="text1" w:themeTint="FF" w:themeShade="FF"/>
          <w:sz w:val="20"/>
          <w:szCs w:val="20"/>
          <w:lang w:val="nl-NL"/>
        </w:rPr>
        <w:t xml:space="preserve"> van diakenen</w:t>
      </w:r>
    </w:p>
    <w:p w:rsidR="5AA88B61" w:rsidP="5AA88B61" w:rsidRDefault="5AA88B61" w14:paraId="3580AAC4" w14:textId="5344FF61">
      <w:p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p>
    <w:p w:rsidR="2FA49B59" w:rsidP="5AA88B61" w:rsidRDefault="2FA49B59" w14:paraId="65D59802" w14:textId="72530C16">
      <w:p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In dit beleidsplan zijn de uitgangspunten en voornemens van het College van Diakenen (CvD) in en om de Hervormde Gemeente De Levensbron te Goes beschreven. Onze gemeente maakt deel uit van de Protestantse Kerk in Nederland. De vigerende kerkorde is dus tevens uitgangspunt voor Diaconaal beleid. </w:t>
      </w:r>
    </w:p>
    <w:p w:rsidR="2FA49B59" w:rsidP="5AA88B61" w:rsidRDefault="2FA49B59" w14:paraId="5F2E7476" w14:textId="31C4CC11">
      <w:p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Het College hoopt met de hulp van God iets zichtbaar te maken van hetgeen Christus als Hoofd van de Gemeente ons voorgezegd en voorgeleefd heeft. </w:t>
      </w:r>
    </w:p>
    <w:p w:rsidR="2FA49B59" w:rsidP="5AA88B61" w:rsidRDefault="2FA49B59" w14:paraId="19E6EF52" w14:textId="1A17E948">
      <w:p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Diaconaat betekent: dienstbaar zijn en bereid zijn de ander met daden te helpen. Het CvD heeft tot taak het diaconaat binnen en buiten de gemeente te bevorderen en uit te voeren. Dit dienstbetoon zal pas gestalte krijgen als de gemeente hierin actief meedoet. De diakenen zijn geroepen hierin leiding te geven, te coördineren en het goede voorbeeld te geven.</w:t>
      </w:r>
    </w:p>
    <w:p w:rsidR="5AA88B61" w:rsidP="5AA88B61" w:rsidRDefault="5AA88B61" w14:paraId="79F3A868" w14:textId="5DC1783F">
      <w:p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p>
    <w:p w:rsidR="2FA49B59" w:rsidP="5AA88B61" w:rsidRDefault="2FA49B59" w14:paraId="27DA46EE" w14:textId="27DABBF4">
      <w:p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1"/>
          <w:bCs w:val="1"/>
          <w:i w:val="0"/>
          <w:iCs w:val="0"/>
          <w:caps w:val="0"/>
          <w:smallCaps w:val="0"/>
          <w:noProof w:val="0"/>
          <w:color w:val="000000" w:themeColor="text1" w:themeTint="FF" w:themeShade="FF"/>
          <w:sz w:val="20"/>
          <w:szCs w:val="20"/>
          <w:lang w:val="nl-NL"/>
        </w:rPr>
        <w:t>Missie</w:t>
      </w:r>
    </w:p>
    <w:p w:rsidR="2FA49B59" w:rsidP="5AA88B61" w:rsidRDefault="2FA49B59" w14:paraId="718720FF" w14:textId="2998CF78">
      <w:p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Twee sleutelwoorden in het diaconaat zijn barmhartigheid en gerechtigheid. Barmhartigheid laat zich misschien wel het best omschrijven met de door de Heere Jezus zelf vertelde gelijkenis in de Bijbel over de barmhartige Samaritaan. (Luk. 10 : 25 - 37) Niet voorbijgaan aan de overzijde van de weg, maar neerknielen en de medemens tot helper zijn. Gerechtigheid raakt aan het recht dat de arme, de zwakke of de vreemdeling heeft en staat lijnrecht tegenover het recht van de sterkste of de rijkste. Deze missie vormt onze drive.  </w:t>
      </w:r>
    </w:p>
    <w:p w:rsidR="5AA88B61" w:rsidP="5AA88B61" w:rsidRDefault="5AA88B61" w14:paraId="79003A7D" w14:textId="5EA71508">
      <w:p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p>
    <w:p w:rsidR="2FA49B59" w:rsidP="5AA88B61" w:rsidRDefault="2FA49B59" w14:paraId="14A1A73E" w14:textId="6E544D0B">
      <w:p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1"/>
          <w:bCs w:val="1"/>
          <w:i w:val="0"/>
          <w:iCs w:val="0"/>
          <w:caps w:val="0"/>
          <w:smallCaps w:val="0"/>
          <w:noProof w:val="0"/>
          <w:color w:val="000000" w:themeColor="text1" w:themeTint="FF" w:themeShade="FF"/>
          <w:sz w:val="20"/>
          <w:szCs w:val="20"/>
          <w:lang w:val="nl-NL"/>
        </w:rPr>
        <w:t>Samenstelling en taken</w:t>
      </w:r>
    </w:p>
    <w:p w:rsidR="2FA49B59" w:rsidP="5AA88B61" w:rsidRDefault="2FA49B59" w14:paraId="521D8D04" w14:textId="62653368">
      <w:p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Ons College bestaat bij voorkeur uit 7, maar tenminste uit 5 diakenen. We onderscheiden de volgende functies: voorzitter, secretaris, penningmeester, wijkdiakens en jeugddiaken. De voorzitter en secretaris bereiden de vergaderingen voor. Het werk in de wijken wordt verdeeld over allen, voor zover hiervan niet vrijgesteld. De jeugddiaken richt zich specifiek op de jeugd van de gemeente. Voorzitter en secretaris en penningmeester kunnen ook werk in de wijken op zich nemen.  Het CvD vergadert 6x per jaar. </w:t>
      </w:r>
    </w:p>
    <w:p w:rsidR="5AA88B61" w:rsidP="5AA88B61" w:rsidRDefault="5AA88B61" w14:paraId="6C4D98A6" w14:textId="29DD643A">
      <w:p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p>
    <w:p w:rsidR="2FA49B59" w:rsidP="5AA88B61" w:rsidRDefault="2FA49B59" w14:paraId="081A230A" w14:textId="4E246ED2">
      <w:p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1"/>
          <w:bCs w:val="1"/>
          <w:i w:val="0"/>
          <w:iCs w:val="0"/>
          <w:caps w:val="0"/>
          <w:smallCaps w:val="0"/>
          <w:noProof w:val="0"/>
          <w:color w:val="000000" w:themeColor="text1" w:themeTint="FF" w:themeShade="FF"/>
          <w:sz w:val="20"/>
          <w:szCs w:val="20"/>
          <w:lang w:val="nl-NL"/>
        </w:rPr>
        <w:t>Aandachtsgebieden</w:t>
      </w:r>
    </w:p>
    <w:p w:rsidR="2FA49B59" w:rsidP="5AA88B61" w:rsidRDefault="2FA49B59" w14:paraId="27A3218B" w14:textId="321AEA9F">
      <w:pPr>
        <w:pStyle w:val="Lijstalinea"/>
        <w:numPr>
          <w:ilvl w:val="0"/>
          <w:numId w:val="21"/>
        </w:num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In de gemeente: </w:t>
      </w:r>
    </w:p>
    <w:p w:rsidR="2FA49B59" w:rsidP="5AA88B61" w:rsidRDefault="2FA49B59" w14:paraId="4729193D" w14:textId="0DE8E152">
      <w:p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De diakenen hebben 1 of meerdere wijken toegewezen gekregen en zijn aanspreekpunt voor gemeenteleden met diaconale vragen uit de betreffende wijken. Als onderdeel van de wijkteams is er afstemming met gemeenteleden, predikant, wijkouderlingen, HvD medewerkers. Ook in onze gemeente zijn noden van materiële en financiële aard. Oorzaken hiervan zijn o.a. arbeidsongeschiktheid, werkeloosheid, ouderdom, jeugdproblematiek. </w:t>
      </w:r>
    </w:p>
    <w:p w:rsidR="5AA88B61" w:rsidP="5AA88B61" w:rsidRDefault="5AA88B61" w14:paraId="2635FE2C" w14:textId="478981F2">
      <w:p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p>
    <w:p w:rsidR="2FA49B59" w:rsidP="5AA88B61" w:rsidRDefault="2FA49B59" w14:paraId="7B0AC1E7" w14:textId="28AEBDBB">
      <w:pPr>
        <w:pStyle w:val="Lijstalinea"/>
        <w:numPr>
          <w:ilvl w:val="0"/>
          <w:numId w:val="22"/>
        </w:num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1"/>
          <w:bCs w:val="1"/>
          <w:i w:val="0"/>
          <w:iCs w:val="0"/>
          <w:caps w:val="0"/>
          <w:smallCaps w:val="0"/>
          <w:noProof w:val="0"/>
          <w:color w:val="000000" w:themeColor="text1" w:themeTint="FF" w:themeShade="FF"/>
          <w:sz w:val="20"/>
          <w:szCs w:val="20"/>
          <w:lang w:val="nl-NL"/>
        </w:rPr>
        <w:t xml:space="preserve">Voornemens  </w:t>
      </w:r>
    </w:p>
    <w:p w:rsidR="2FA49B59" w:rsidP="5AA88B61" w:rsidRDefault="2FA49B59" w14:paraId="4770258C" w14:textId="398C60C6">
      <w:pPr>
        <w:pStyle w:val="Lijstalinea"/>
        <w:numPr>
          <w:ilvl w:val="1"/>
          <w:numId w:val="21"/>
        </w:num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Gemeente betrekken bij het diaconaal werk (klusgroep)</w:t>
      </w:r>
    </w:p>
    <w:p w:rsidR="2FA49B59" w:rsidP="5AA88B61" w:rsidRDefault="2FA49B59" w14:paraId="12254322" w14:textId="79E92DAD">
      <w:pPr>
        <w:pStyle w:val="Lijstalinea"/>
        <w:numPr>
          <w:ilvl w:val="1"/>
          <w:numId w:val="21"/>
        </w:num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Gemeente oproepen om nood (in de wijk) te signaleren en door te geven.</w:t>
      </w:r>
    </w:p>
    <w:p w:rsidR="2FA49B59" w:rsidP="5AA88B61" w:rsidRDefault="2FA49B59" w14:paraId="6E7F5AF7" w14:textId="5420E871">
      <w:pPr>
        <w:pStyle w:val="Lijstalinea"/>
        <w:numPr>
          <w:ilvl w:val="1"/>
          <w:numId w:val="21"/>
        </w:num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Betrekken van de jeugd van de gemeente door waar mogelijk gezamenlijk met de jeugdclubs deel te nemen aan diaconale activiteiten</w:t>
      </w:r>
    </w:p>
    <w:p w:rsidR="5AA88B61" w:rsidP="5AA88B61" w:rsidRDefault="5AA88B61" w14:paraId="751074C1" w14:textId="6950FE87">
      <w:p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p>
    <w:p w:rsidR="2FA49B59" w:rsidP="5AA88B61" w:rsidRDefault="2FA49B59" w14:paraId="1A4EC746" w14:textId="508A00CE">
      <w:pPr>
        <w:pStyle w:val="Lijstalinea"/>
        <w:numPr>
          <w:ilvl w:val="0"/>
          <w:numId w:val="21"/>
        </w:num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Buiten de gemeente: </w:t>
      </w:r>
    </w:p>
    <w:p w:rsidR="2FA49B59" w:rsidP="5AA88B61" w:rsidRDefault="2FA49B59" w14:paraId="57EABD3C" w14:textId="495C5CBE">
      <w:p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Buiten de gemeente, in de nabije en verre omgeving, zijn ook veel noden. Er wordt regelmatig een beroep gedaan op onze gemeente / Diaconie om te helpen.  Aandacht is er voor activiteiten vanuit de gemeente (uitgezondenen, Huis van Vrede) en ook voor de gemeenten met wie we een band onderhouden zoals Bijbelhuis Antwerpen. Daarnaast richten we ons primair op doelen die gelieerd zijn aan de signatuur van de gemeente. Ook worden ruimhartig middelen besteed aan andere doelen vanuit de PKN (Kerk in Actie) en daarbuiten.  </w:t>
      </w:r>
    </w:p>
    <w:p w:rsidR="5AA88B61" w:rsidP="5AA88B61" w:rsidRDefault="5AA88B61" w14:paraId="7A07C845" w14:textId="1F4D9E32">
      <w:p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p>
    <w:p w:rsidR="2FA49B59" w:rsidP="5AA88B61" w:rsidRDefault="2FA49B59" w14:paraId="30C4026F" w14:textId="4C60B793">
      <w:pPr>
        <w:pStyle w:val="Lijstalinea"/>
        <w:numPr>
          <w:ilvl w:val="0"/>
          <w:numId w:val="22"/>
        </w:num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1"/>
          <w:bCs w:val="1"/>
          <w:i w:val="0"/>
          <w:iCs w:val="0"/>
          <w:caps w:val="0"/>
          <w:smallCaps w:val="0"/>
          <w:noProof w:val="0"/>
          <w:color w:val="000000" w:themeColor="text1" w:themeTint="FF" w:themeShade="FF"/>
          <w:sz w:val="20"/>
          <w:szCs w:val="20"/>
          <w:lang w:val="nl-NL"/>
        </w:rPr>
        <w:t>Voornemens</w:t>
      </w:r>
    </w:p>
    <w:p w:rsidR="2FA49B59" w:rsidP="5AA88B61" w:rsidRDefault="2FA49B59" w14:paraId="7ED37183" w14:textId="7A5C3E6F">
      <w:pPr>
        <w:pStyle w:val="Lijstalinea"/>
        <w:numPr>
          <w:ilvl w:val="1"/>
          <w:numId w:val="21"/>
        </w:num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Actieve deelname aan ZWO-projecten</w:t>
      </w:r>
    </w:p>
    <w:p w:rsidR="2FA49B59" w:rsidP="5AA88B61" w:rsidRDefault="2FA49B59" w14:paraId="04F7EBCE" w14:textId="57555CA1">
      <w:pPr>
        <w:pStyle w:val="Lijstalinea"/>
        <w:numPr>
          <w:ilvl w:val="1"/>
          <w:numId w:val="21"/>
        </w:num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Samen met TMG de banden aanhalen met Bijbelhuis Antwerpen</w:t>
      </w:r>
    </w:p>
    <w:p w:rsidR="2FA49B59" w:rsidP="5AA88B61" w:rsidRDefault="2FA49B59" w14:paraId="3E7F961D" w14:textId="1C6AF46D">
      <w:pPr>
        <w:pStyle w:val="Lijstalinea"/>
        <w:numPr>
          <w:ilvl w:val="1"/>
          <w:numId w:val="21"/>
        </w:num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Actief deelnemen aan (activiteiten van) DPG Diamant / St. Present</w:t>
      </w:r>
    </w:p>
    <w:p w:rsidR="5AA88B61" w:rsidP="5AA88B61" w:rsidRDefault="5AA88B61" w14:paraId="030B422D" w14:textId="3FFB3B49">
      <w:p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p>
    <w:p w:rsidR="2FA49B59" w:rsidP="5AA88B61" w:rsidRDefault="2FA49B59" w14:paraId="345DD30C" w14:textId="4B062C4D">
      <w:p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1"/>
          <w:bCs w:val="1"/>
          <w:i w:val="0"/>
          <w:iCs w:val="0"/>
          <w:caps w:val="0"/>
          <w:smallCaps w:val="0"/>
          <w:noProof w:val="0"/>
          <w:color w:val="000000" w:themeColor="text1" w:themeTint="FF" w:themeShade="FF"/>
          <w:sz w:val="20"/>
          <w:szCs w:val="20"/>
          <w:lang w:val="nl-NL"/>
        </w:rPr>
        <w:t>Middelen</w:t>
      </w:r>
    </w:p>
    <w:p w:rsidR="2FA49B59" w:rsidP="5AA88B61" w:rsidRDefault="2FA49B59" w14:paraId="3CDD8DCF" w14:textId="595BDB09">
      <w:p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Diaconaal werk vraagt allereerst - vanuit het geloof - betrokkenheid op onze medemens. Handelingen 6 t/m 8 getuigen van het veelzijdige werk van Stefanus en Philippus die evangelist en diaken waren. Maar de beschikbaarheid van (financiële) middelen zijn en blijven belangrijk voor het werk van de diakenen. </w:t>
      </w:r>
    </w:p>
    <w:p w:rsidR="2FA49B59" w:rsidP="5AA88B61" w:rsidRDefault="2FA49B59" w14:paraId="059618F3" w14:textId="23C2051D">
      <w:p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Primair zijn de wekelijkse collecten van belang.  Daarnaast vormen de giften een belangrijke inkomstenbron. In het jaarlijks op te stellen collecterooster worden doelen gekozen. De opbrengsten worden periodiek bekend gemaakt aan de gemeente. </w:t>
      </w:r>
    </w:p>
    <w:p w:rsidR="2FA49B59" w:rsidP="5AA88B61" w:rsidRDefault="2FA49B59" w14:paraId="02C591FC" w14:textId="31484D76">
      <w:p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Soms wordt gecollecteerd voor een actuele rampsituatie in de wereld. Het is een voorrecht om als gemeente een bijdrage aan het oplossen van noodsituaties te kunnen bijdragen.  </w:t>
      </w:r>
    </w:p>
    <w:p w:rsidR="2FA49B59" w:rsidP="5AA88B61" w:rsidRDefault="2FA49B59" w14:paraId="7860780A" w14:textId="32846902">
      <w:p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Tussentijdse verzoeken om financiële ondersteuning, waarbij het doel niet in het collecterooster is opgenomen, worden collectief besproken. Bij een positieve uitkomst wordt er door middel van een gift aan dit verzoek voldaan.</w:t>
      </w:r>
    </w:p>
    <w:p w:rsidR="5AA88B61" w:rsidP="5AA88B61" w:rsidRDefault="5AA88B61" w14:paraId="6B761113" w14:textId="4A0F77DF">
      <w:p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p>
    <w:p w:rsidR="2FA49B59" w:rsidP="5AA88B61" w:rsidRDefault="2FA49B59" w14:paraId="333AAF87" w14:textId="025EA29B">
      <w:pPr>
        <w:pStyle w:val="Lijstalinea"/>
        <w:numPr>
          <w:ilvl w:val="0"/>
          <w:numId w:val="22"/>
        </w:num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1"/>
          <w:bCs w:val="1"/>
          <w:i w:val="0"/>
          <w:iCs w:val="0"/>
          <w:caps w:val="0"/>
          <w:smallCaps w:val="0"/>
          <w:noProof w:val="0"/>
          <w:color w:val="000000" w:themeColor="text1" w:themeTint="FF" w:themeShade="FF"/>
          <w:sz w:val="20"/>
          <w:szCs w:val="20"/>
          <w:lang w:val="nl-NL"/>
        </w:rPr>
        <w:t>Voornemens</w:t>
      </w:r>
    </w:p>
    <w:p w:rsidR="2FA49B59" w:rsidP="5AA88B61" w:rsidRDefault="2FA49B59" w14:paraId="44096F6F" w14:textId="1E62C27F">
      <w:pPr>
        <w:pStyle w:val="Lijstalinea"/>
        <w:numPr>
          <w:ilvl w:val="1"/>
          <w:numId w:val="22"/>
        </w:num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Noodhulp bij rampen bij voorkeur ter ondersteuning van christenen en/of via christelijke (of hieraan gelieerde) organisaties</w:t>
      </w:r>
    </w:p>
    <w:p w:rsidR="5AA88B61" w:rsidP="5AA88B61" w:rsidRDefault="5AA88B61" w14:paraId="0D33552D" w14:textId="7045E44D">
      <w:p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p>
    <w:p w:rsidR="2FA49B59" w:rsidP="5AA88B61" w:rsidRDefault="2FA49B59" w14:paraId="31D35290" w14:textId="45917EA3">
      <w:p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1"/>
          <w:bCs w:val="1"/>
          <w:i w:val="0"/>
          <w:iCs w:val="0"/>
          <w:caps w:val="0"/>
          <w:smallCaps w:val="0"/>
          <w:noProof w:val="0"/>
          <w:color w:val="000000" w:themeColor="text1" w:themeTint="FF" w:themeShade="FF"/>
          <w:sz w:val="20"/>
          <w:szCs w:val="20"/>
          <w:lang w:val="nl-NL"/>
        </w:rPr>
        <w:t>HVD / overig vrijwilligers werk</w:t>
      </w:r>
    </w:p>
    <w:p w:rsidR="2FA49B59" w:rsidP="5AA88B61" w:rsidRDefault="2FA49B59" w14:paraId="7B597867" w14:textId="76BD3BF0">
      <w:pPr>
        <w:tabs>
          <w:tab w:val="left" w:leader="none" w:pos="397"/>
          <w:tab w:val="left" w:leader="none" w:pos="1587"/>
          <w:tab w:val="left" w:leader="none" w:pos="3600"/>
          <w:tab w:val="left" w:leader="none" w:pos="4320"/>
          <w:tab w:val="left" w:leader="none" w:pos="5040"/>
          <w:tab w:val="left" w:leader="none" w:pos="5760"/>
          <w:tab w:val="left" w:leader="none" w:pos="6480"/>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Onder verantwoordelijkheid van het CvD worden een aantal taken door daartoe ingestelde werkgroepen / commissies uitgevoerd. Het betreft:</w:t>
      </w:r>
    </w:p>
    <w:p w:rsidR="2FA49B59" w:rsidP="5AA88B61" w:rsidRDefault="2FA49B59" w14:paraId="73758E1A" w14:textId="44798474">
      <w:pPr>
        <w:pStyle w:val="Lijstalinea"/>
        <w:numPr>
          <w:ilvl w:val="0"/>
          <w:numId w:val="21"/>
        </w:numPr>
        <w:tabs>
          <w:tab w:val="left" w:leader="none" w:pos="397"/>
          <w:tab w:val="left" w:leader="none" w:pos="1587"/>
          <w:tab w:val="left" w:leader="none" w:pos="3600"/>
          <w:tab w:val="left" w:leader="none" w:pos="4320"/>
          <w:tab w:val="left" w:leader="none" w:pos="5040"/>
          <w:tab w:val="left" w:leader="none" w:pos="5760"/>
          <w:tab w:val="left" w:leader="none" w:pos="6480"/>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Het werk van de Hervormde Vrouwendienst. </w:t>
      </w:r>
    </w:p>
    <w:p w:rsidR="2FA49B59" w:rsidP="5AA88B61" w:rsidRDefault="2FA49B59" w14:paraId="1ABD5D6E" w14:textId="19AB54BB">
      <w:pPr>
        <w:tabs>
          <w:tab w:val="left" w:leader="none" w:pos="397"/>
          <w:tab w:val="left" w:leader="none" w:pos="1587"/>
          <w:tab w:val="left" w:leader="none" w:pos="3600"/>
          <w:tab w:val="left" w:leader="none" w:pos="4320"/>
          <w:tab w:val="left" w:leader="none" w:pos="5040"/>
          <w:tab w:val="left" w:leader="none" w:pos="5760"/>
          <w:tab w:val="left" w:leader="none" w:pos="6480"/>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De HvD heeft een eigen bestuur, beleid en beschikt over diaconale middelen. Jaarlijks vindt terugkoppeling plaats van de HVD aan CvD . De HvD bezoekt gemeenteleden in vreugde en verdriet. Er worden bezoekjes gebracht aan nieuwe gemeenteleden, zieken, alleenstaanden en ouderen. Bij geboorte, huwelijk, ziekte of bijzondere omstandigheden wordt een kaart gestuurd. Indien hieraan behoefte bestaat, wordt voor ouderen uit de gemeente een vaste bezoekster aangesteld. Het werk van de HvD is gelinkt aan de wijkindeling. De HvD medewerker in een wijk vormt samen met de wijkouderling en wijkdiaken het wijkteam. </w:t>
      </w:r>
    </w:p>
    <w:p w:rsidR="2FA49B59" w:rsidP="5AA88B61" w:rsidRDefault="2FA49B59" w14:paraId="3DA6A9CC" w14:textId="4DF76E42">
      <w:pPr>
        <w:pStyle w:val="Lijstalinea"/>
        <w:numPr>
          <w:ilvl w:val="0"/>
          <w:numId w:val="21"/>
        </w:num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Hulp verricht door vrijwilligers uit de gemeente. </w:t>
      </w:r>
    </w:p>
    <w:p w:rsidR="2FA49B59" w:rsidP="5AA88B61" w:rsidRDefault="2FA49B59" w14:paraId="780AC067" w14:textId="1B98C5F0">
      <w:pPr>
        <w:tabs>
          <w:tab w:val="left" w:leader="none" w:pos="1587"/>
          <w:tab w:val="left" w:leader="none" w:pos="4195"/>
          <w:tab w:val="left" w:leader="none" w:pos="578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Het CvD organiseert hulp om mensen te helpen die kleine karweitjes niet zelf kunnen doen, of waarvoor ze geen directe hulp in hun naaste omgeving hebben. </w:t>
      </w:r>
    </w:p>
    <w:p w:rsidR="2FA49B59" w:rsidP="5AA88B61" w:rsidRDefault="2FA49B59" w14:paraId="7DB2E5AC" w14:textId="78EC3BBE">
      <w:pPr>
        <w:tabs>
          <w:tab w:val="left" w:leader="none" w:pos="1587"/>
          <w:tab w:val="left" w:leader="none" w:pos="4195"/>
          <w:tab w:val="left" w:leader="none" w:pos="578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Vrijwilligers uit de gemeente, die op een bepaald gebied vakkundig zijn, verlenen hieraan hun medewerking. </w:t>
      </w:r>
    </w:p>
    <w:p w:rsidR="2FA49B59" w:rsidP="5AA88B61" w:rsidRDefault="2FA49B59" w14:paraId="62C2FDCB" w14:textId="3BDB9EFF">
      <w:pPr>
        <w:tabs>
          <w:tab w:val="left" w:leader="none" w:pos="1587"/>
          <w:tab w:val="left" w:leader="none" w:pos="4195"/>
          <w:tab w:val="left" w:leader="none" w:pos="578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Er vindt ook afstemming plaats met de coördinatie van deze hulp vanuit Diamant Goes. </w:t>
      </w:r>
    </w:p>
    <w:p w:rsidR="5AA88B61" w:rsidP="5AA88B61" w:rsidRDefault="5AA88B61" w14:paraId="2DBC7818" w14:textId="1E9406A2">
      <w:pPr>
        <w:tabs>
          <w:tab w:val="left" w:leader="none" w:pos="1587"/>
          <w:tab w:val="left" w:leader="none" w:pos="4195"/>
          <w:tab w:val="left" w:leader="none" w:pos="5782"/>
        </w:tabs>
        <w:spacing w:after="0"/>
        <w:rPr>
          <w:rFonts w:ascii="Calibri" w:hAnsi="Calibri" w:eastAsia="Calibri" w:cs="Calibri"/>
          <w:b w:val="0"/>
          <w:bCs w:val="0"/>
          <w:i w:val="0"/>
          <w:iCs w:val="0"/>
          <w:caps w:val="0"/>
          <w:smallCaps w:val="0"/>
          <w:noProof w:val="0"/>
          <w:color w:val="FF0000"/>
          <w:sz w:val="20"/>
          <w:szCs w:val="20"/>
          <w:lang w:val="nl-NL"/>
        </w:rPr>
      </w:pPr>
    </w:p>
    <w:p w:rsidR="2FA49B59" w:rsidP="5AA88B61" w:rsidRDefault="2FA49B59" w14:paraId="2C2AC2DA" w14:textId="311789D3">
      <w:pPr>
        <w:pStyle w:val="Lijstalinea"/>
        <w:numPr>
          <w:ilvl w:val="0"/>
          <w:numId w:val="22"/>
        </w:numPr>
        <w:tabs>
          <w:tab w:val="left" w:leader="none" w:pos="1587"/>
          <w:tab w:val="left" w:leader="none" w:pos="4195"/>
          <w:tab w:val="left" w:leader="none" w:pos="578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1"/>
          <w:bCs w:val="1"/>
          <w:i w:val="0"/>
          <w:iCs w:val="0"/>
          <w:caps w:val="0"/>
          <w:smallCaps w:val="0"/>
          <w:noProof w:val="0"/>
          <w:color w:val="000000" w:themeColor="text1" w:themeTint="FF" w:themeShade="FF"/>
          <w:sz w:val="20"/>
          <w:szCs w:val="20"/>
          <w:lang w:val="nl-NL"/>
        </w:rPr>
        <w:t>Voornemen</w:t>
      </w:r>
    </w:p>
    <w:p w:rsidR="2FA49B59" w:rsidP="5AA88B61" w:rsidRDefault="2FA49B59" w14:paraId="290BD9C1" w14:textId="62F7A2E3">
      <w:pPr>
        <w:pStyle w:val="Lijstalinea"/>
        <w:numPr>
          <w:ilvl w:val="1"/>
          <w:numId w:val="22"/>
        </w:numPr>
        <w:tabs>
          <w:tab w:val="left" w:leader="none" w:pos="1587"/>
          <w:tab w:val="left" w:leader="none" w:pos="4195"/>
          <w:tab w:val="left" w:leader="none" w:pos="578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Op peil houden en uitbreiden van vrijwilligersbestand (klusgroep)</w:t>
      </w:r>
    </w:p>
    <w:p w:rsidR="2FA49B59" w:rsidP="5AA88B61" w:rsidRDefault="2FA49B59" w14:paraId="6ADA8BAE" w14:textId="669C9F08">
      <w:pPr>
        <w:pStyle w:val="Lijstalinea"/>
        <w:numPr>
          <w:ilvl w:val="1"/>
          <w:numId w:val="22"/>
        </w:numPr>
        <w:tabs>
          <w:tab w:val="left" w:leader="none" w:pos="1587"/>
          <w:tab w:val="left" w:leader="none" w:pos="4195"/>
          <w:tab w:val="left" w:leader="none" w:pos="578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Waar mogelijk als wijkdiaken actief participeren binnen de wijkteams</w:t>
      </w:r>
    </w:p>
    <w:p w:rsidR="5AA88B61" w:rsidP="5AA88B61" w:rsidRDefault="5AA88B61" w14:paraId="261397E6" w14:textId="00664505">
      <w:pPr>
        <w:tabs>
          <w:tab w:val="left" w:leader="none" w:pos="1587"/>
          <w:tab w:val="left" w:leader="none" w:pos="4195"/>
          <w:tab w:val="left" w:leader="none" w:pos="578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p>
    <w:p w:rsidR="2FA49B59" w:rsidP="5AA88B61" w:rsidRDefault="2FA49B59" w14:paraId="1E532B44" w14:textId="37644040">
      <w:pPr>
        <w:tabs>
          <w:tab w:val="left" w:leader="none" w:pos="1587"/>
          <w:tab w:val="left" w:leader="none" w:pos="4195"/>
          <w:tab w:val="left" w:leader="none" w:pos="578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1"/>
          <w:bCs w:val="1"/>
          <w:i w:val="0"/>
          <w:iCs w:val="0"/>
          <w:caps w:val="0"/>
          <w:smallCaps w:val="0"/>
          <w:noProof w:val="0"/>
          <w:color w:val="000000" w:themeColor="text1" w:themeTint="FF" w:themeShade="FF"/>
          <w:sz w:val="20"/>
          <w:szCs w:val="20"/>
          <w:lang w:val="nl-NL"/>
        </w:rPr>
        <w:t>Participaties</w:t>
      </w:r>
    </w:p>
    <w:p w:rsidR="2FA49B59" w:rsidP="5AA88B61" w:rsidRDefault="2FA49B59" w14:paraId="4D076CBB" w14:textId="6CA180B5">
      <w:pPr>
        <w:tabs>
          <w:tab w:val="left" w:leader="none" w:pos="1587"/>
          <w:tab w:val="left" w:leader="none" w:pos="4195"/>
          <w:tab w:val="left" w:leader="none" w:pos="578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Het CvD is betrokken bij de volgende activiteiten:</w:t>
      </w:r>
    </w:p>
    <w:p w:rsidR="5AA88B61" w:rsidP="5AA88B61" w:rsidRDefault="5AA88B61" w14:paraId="3870066B" w14:textId="2ED0FDD1">
      <w:pPr>
        <w:tabs>
          <w:tab w:val="left" w:leader="none" w:pos="397"/>
          <w:tab w:val="left" w:leader="none" w:pos="1132"/>
          <w:tab w:val="left" w:leader="none" w:pos="3600"/>
          <w:tab w:val="left" w:leader="none" w:pos="4320"/>
          <w:tab w:val="left" w:leader="none" w:pos="5040"/>
          <w:tab w:val="left" w:leader="none" w:pos="5760"/>
          <w:tab w:val="left" w:leader="none" w:pos="6480"/>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p>
    <w:p w:rsidR="2FA49B59" w:rsidP="5AA88B61" w:rsidRDefault="2FA49B59" w14:paraId="2B79A6BF" w14:textId="6B793823">
      <w:p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1"/>
          <w:bCs w:val="1"/>
          <w:i w:val="0"/>
          <w:iCs w:val="0"/>
          <w:caps w:val="0"/>
          <w:smallCaps w:val="0"/>
          <w:noProof w:val="0"/>
          <w:color w:val="000000" w:themeColor="text1" w:themeTint="FF" w:themeShade="FF"/>
          <w:sz w:val="20"/>
          <w:szCs w:val="20"/>
          <w:lang w:val="nl-NL"/>
        </w:rPr>
        <w:t>Taakgroep Missionaire Gemeente (TMG)</w:t>
      </w:r>
    </w:p>
    <w:p w:rsidR="2FA49B59" w:rsidP="5AA88B61" w:rsidRDefault="2FA49B59" w14:paraId="7D5B1C9A" w14:textId="080C0F8C">
      <w:pPr>
        <w:tabs>
          <w:tab w:val="left" w:leader="none" w:pos="1587"/>
          <w:tab w:val="left" w:leader="none" w:pos="4195"/>
          <w:tab w:val="left" w:leader="none" w:pos="578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Een diaconale (dienende) gemeente is ook een missionaire gemeente. Er wordt wel gezegd dat diaconaat en het missionaire werk de twee handen van de kerk zijn, waarmee God zich uitstrekt naar de wereld. </w:t>
      </w:r>
    </w:p>
    <w:p w:rsidR="2FA49B59" w:rsidP="5AA88B61" w:rsidRDefault="2FA49B59" w14:paraId="36A897C0" w14:textId="42D6214B">
      <w:pPr>
        <w:tabs>
          <w:tab w:val="left" w:leader="none" w:pos="1587"/>
          <w:tab w:val="left" w:leader="none" w:pos="4195"/>
          <w:tab w:val="left" w:leader="none" w:pos="578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De TMG valt beleidsmatig onder de Kerkenraad en financieel onder de verantwoordelijkheid van het CvD.</w:t>
      </w:r>
    </w:p>
    <w:p w:rsidR="2FA49B59" w:rsidP="5AA88B61" w:rsidRDefault="2FA49B59" w14:paraId="23F4E40F" w14:textId="57868E7B">
      <w:pPr>
        <w:tabs>
          <w:tab w:val="left" w:leader="none" w:pos="1587"/>
          <w:tab w:val="left" w:leader="none" w:pos="4195"/>
          <w:tab w:val="left" w:leader="none" w:pos="578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Door elkaar wederzijds te informeren en de activiteiten op elkaar af te stemmen, trekken we samen op met de Taakgroep Missionaire Gemeente om te dienen in Zijn Koninkrijk. Het CvD ondersteunt het TMG project Pioniersplek ‘Huis van Vrede’ dat in januari 2020 is opgestart. De geldstromen zijn inzichtelijk voor het CvD. </w:t>
      </w:r>
    </w:p>
    <w:p w:rsidR="2FA49B59" w:rsidP="5AA88B61" w:rsidRDefault="2FA49B59" w14:paraId="28A45592" w14:textId="7A4175C6">
      <w:pPr>
        <w:tabs>
          <w:tab w:val="left" w:leader="none" w:pos="1587"/>
          <w:tab w:val="left" w:leader="none" w:pos="4195"/>
          <w:tab w:val="left" w:leader="none" w:pos="578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Ook ondersteunt het CvD de TFC’s van degenen die door onze gemeente uitgezonden zijn. Daarnaast faciliteert de diaconie het bankverkeer van de TFC Mirjam.</w:t>
      </w:r>
    </w:p>
    <w:p w:rsidR="5AA88B61" w:rsidP="5AA88B61" w:rsidRDefault="5AA88B61" w14:paraId="24D1C0C9" w14:textId="4415731B">
      <w:pPr>
        <w:tabs>
          <w:tab w:val="left" w:leader="none" w:pos="1587"/>
          <w:tab w:val="left" w:leader="none" w:pos="4195"/>
          <w:tab w:val="left" w:leader="none" w:pos="578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p>
    <w:p w:rsidR="2FA49B59" w:rsidP="5AA88B61" w:rsidRDefault="2FA49B59" w14:paraId="57B44148" w14:textId="60AFF410">
      <w:pPr>
        <w:tabs>
          <w:tab w:val="left" w:leader="none" w:pos="397"/>
          <w:tab w:val="left" w:leader="none" w:pos="1132"/>
          <w:tab w:val="left" w:leader="none" w:pos="3600"/>
          <w:tab w:val="left" w:leader="none" w:pos="4320"/>
          <w:tab w:val="left" w:leader="none" w:pos="5040"/>
          <w:tab w:val="left" w:leader="none" w:pos="5760"/>
          <w:tab w:val="left" w:leader="none" w:pos="6480"/>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1"/>
          <w:bCs w:val="1"/>
          <w:i w:val="0"/>
          <w:iCs w:val="0"/>
          <w:caps w:val="0"/>
          <w:smallCaps w:val="0"/>
          <w:noProof w:val="0"/>
          <w:color w:val="000000" w:themeColor="text1" w:themeTint="FF" w:themeShade="FF"/>
          <w:sz w:val="20"/>
          <w:szCs w:val="20"/>
          <w:lang w:val="nl-NL"/>
        </w:rPr>
        <w:t>ZWO (Zending Werelddiaconaat en Ontwikkelingssamenwerking).</w:t>
      </w:r>
      <w:r>
        <w:br/>
      </w: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In deze regionale commissie werken diaconieën van de PKN-gemeenten in de classis Goes samen en kiezen een gezamenlijk project wat voor een periode van 3 jaar gesteund wordt met acties en collecten.</w:t>
      </w:r>
      <w:r>
        <w:br/>
      </w: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De komende beleidsperiode zullen doelen in Colombia worden gesteund.</w:t>
      </w:r>
    </w:p>
    <w:p w:rsidR="2FA49B59" w:rsidP="5AA88B61" w:rsidRDefault="2FA49B59" w14:paraId="67391972" w14:textId="45FD77B8">
      <w:pPr>
        <w:tabs>
          <w:tab w:val="left" w:leader="none" w:pos="397"/>
          <w:tab w:val="left" w:leader="none" w:pos="1132"/>
          <w:tab w:val="left" w:leader="none" w:pos="3600"/>
          <w:tab w:val="left" w:leader="none" w:pos="4320"/>
          <w:tab w:val="left" w:leader="none" w:pos="5040"/>
          <w:tab w:val="left" w:leader="none" w:pos="5760"/>
          <w:tab w:val="left" w:leader="none" w:pos="6480"/>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Het CvD wordt op de hoogte gehouden van de activiteiten van de ZWO-commissie. Eén van de diakenen is aanspreekpunt en bezoekt de jaarvergadering van de ZWO-commissie.</w:t>
      </w:r>
    </w:p>
    <w:p w:rsidR="5AA88B61" w:rsidP="5AA88B61" w:rsidRDefault="5AA88B61" w14:paraId="631C2DEA" w14:textId="2C8B845A">
      <w:pPr>
        <w:tabs>
          <w:tab w:val="left" w:leader="none" w:pos="397"/>
          <w:tab w:val="left" w:leader="none" w:pos="1132"/>
          <w:tab w:val="left" w:leader="none" w:pos="3600"/>
          <w:tab w:val="left" w:leader="none" w:pos="4320"/>
          <w:tab w:val="left" w:leader="none" w:pos="5040"/>
          <w:tab w:val="left" w:leader="none" w:pos="5760"/>
          <w:tab w:val="left" w:leader="none" w:pos="6480"/>
        </w:tabs>
        <w:spacing w:after="0"/>
        <w:rPr>
          <w:rFonts w:ascii="Calibri" w:hAnsi="Calibri" w:eastAsia="Calibri" w:cs="Calibri"/>
          <w:b w:val="0"/>
          <w:bCs w:val="0"/>
          <w:i w:val="0"/>
          <w:iCs w:val="0"/>
          <w:caps w:val="0"/>
          <w:smallCaps w:val="0"/>
          <w:noProof w:val="0"/>
          <w:color w:val="FF0000"/>
          <w:sz w:val="20"/>
          <w:szCs w:val="20"/>
          <w:lang w:val="nl-NL"/>
        </w:rPr>
      </w:pPr>
    </w:p>
    <w:p w:rsidR="5AA88B61" w:rsidP="5AA88B61" w:rsidRDefault="5AA88B61" w14:paraId="5E0469A3" w14:textId="7DD81160">
      <w:pPr>
        <w:tabs>
          <w:tab w:val="left" w:leader="none" w:pos="397"/>
          <w:tab w:val="left" w:leader="none" w:pos="1132"/>
          <w:tab w:val="left" w:leader="none" w:pos="3600"/>
          <w:tab w:val="left" w:leader="none" w:pos="4320"/>
          <w:tab w:val="left" w:leader="none" w:pos="5040"/>
          <w:tab w:val="left" w:leader="none" w:pos="5760"/>
          <w:tab w:val="left" w:leader="none" w:pos="6480"/>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p>
    <w:p w:rsidR="2FA49B59" w:rsidP="5AA88B61" w:rsidRDefault="2FA49B59" w14:paraId="3B4E009C" w14:textId="42AAB863">
      <w:pPr>
        <w:tabs>
          <w:tab w:val="left" w:leader="none" w:pos="397"/>
          <w:tab w:val="left" w:leader="none" w:pos="1132"/>
          <w:tab w:val="left" w:leader="none" w:pos="3600"/>
          <w:tab w:val="left" w:leader="none" w:pos="4320"/>
          <w:tab w:val="left" w:leader="none" w:pos="5040"/>
          <w:tab w:val="left" w:leader="none" w:pos="5760"/>
          <w:tab w:val="left" w:leader="none" w:pos="6480"/>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1"/>
          <w:bCs w:val="1"/>
          <w:i w:val="0"/>
          <w:iCs w:val="0"/>
          <w:caps w:val="0"/>
          <w:smallCaps w:val="0"/>
          <w:noProof w:val="0"/>
          <w:color w:val="000000" w:themeColor="text1" w:themeTint="FF" w:themeShade="FF"/>
          <w:sz w:val="20"/>
          <w:szCs w:val="20"/>
          <w:lang w:val="nl-NL"/>
        </w:rPr>
        <w:t>Diaconaal platform Goes en Diamant Goes</w:t>
      </w:r>
    </w:p>
    <w:p w:rsidR="2FA49B59" w:rsidP="5AA88B61" w:rsidRDefault="2FA49B59" w14:paraId="7CB25BA7" w14:textId="4BFC7794">
      <w:pPr>
        <w:tabs>
          <w:tab w:val="left" w:leader="none" w:pos="397"/>
          <w:tab w:val="left" w:leader="none" w:pos="1132"/>
          <w:tab w:val="left" w:leader="none" w:pos="3600"/>
          <w:tab w:val="left" w:leader="none" w:pos="4320"/>
          <w:tab w:val="left" w:leader="none" w:pos="5040"/>
          <w:tab w:val="left" w:leader="none" w:pos="5760"/>
          <w:tab w:val="left" w:leader="none" w:pos="6480"/>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Het CvD neemt actief deel aan het DPG. De ontwikkelingen in de samenleving zijn groot en de uitdagingen die dat met zich meebrengt kun je niet in je eentje oplossen. Meer mensen dreigen tussen wal en schip te vallen nu de overheid zich terugtrekt uit het sociale werkveld. Op steeds meer plaatsen werken diaconieën daarom samen. Diamant Goes is het gezicht naar buiten toe van het DPG. </w:t>
      </w:r>
      <w:hyperlink r:id="R1f5dcc35b65641bc">
        <w:r w:rsidRPr="5AA88B61" w:rsidR="2FA49B59">
          <w:rPr>
            <w:rStyle w:val="Hyperlink"/>
            <w:rFonts w:ascii="Calibri" w:hAnsi="Calibri" w:eastAsia="Calibri" w:cs="Calibri"/>
            <w:b w:val="0"/>
            <w:bCs w:val="0"/>
            <w:i w:val="0"/>
            <w:iCs w:val="0"/>
            <w:caps w:val="0"/>
            <w:smallCaps w:val="0"/>
            <w:strike w:val="0"/>
            <w:dstrike w:val="0"/>
            <w:noProof w:val="0"/>
            <w:sz w:val="20"/>
            <w:szCs w:val="20"/>
            <w:lang w:val="nl-NL"/>
          </w:rPr>
          <w:t>www.diamantgoes.nl</w:t>
        </w:r>
      </w:hyperlink>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 xml:space="preserve"> </w:t>
      </w:r>
    </w:p>
    <w:p w:rsidR="5AA88B61" w:rsidP="5AA88B61" w:rsidRDefault="5AA88B61" w14:paraId="0B9649B3" w14:textId="4CD5ABB0">
      <w:p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p>
    <w:p w:rsidR="2FA49B59" w:rsidP="5AA88B61" w:rsidRDefault="2FA49B59" w14:paraId="3AF00A12" w14:textId="5271ED96">
      <w:pPr>
        <w:pStyle w:val="Lijstalinea"/>
        <w:numPr>
          <w:ilvl w:val="0"/>
          <w:numId w:val="22"/>
        </w:num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1"/>
          <w:bCs w:val="1"/>
          <w:i w:val="0"/>
          <w:iCs w:val="0"/>
          <w:caps w:val="0"/>
          <w:smallCaps w:val="0"/>
          <w:noProof w:val="0"/>
          <w:color w:val="000000" w:themeColor="text1" w:themeTint="FF" w:themeShade="FF"/>
          <w:sz w:val="20"/>
          <w:szCs w:val="20"/>
          <w:lang w:val="nl-NL"/>
        </w:rPr>
        <w:t>Voornemens</w:t>
      </w:r>
    </w:p>
    <w:p w:rsidR="2FA49B59" w:rsidP="5AA88B61" w:rsidRDefault="2FA49B59" w14:paraId="540B954B" w14:textId="166523F1">
      <w:pPr>
        <w:pStyle w:val="Lijstalinea"/>
        <w:numPr>
          <w:ilvl w:val="1"/>
          <w:numId w:val="21"/>
        </w:numPr>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1"/>
          <w:bCs w:val="1"/>
          <w:i w:val="0"/>
          <w:iCs w:val="0"/>
          <w:caps w:val="0"/>
          <w:smallCaps w:val="0"/>
          <w:noProof w:val="0"/>
          <w:color w:val="000000" w:themeColor="text1" w:themeTint="FF" w:themeShade="FF"/>
          <w:sz w:val="20"/>
          <w:szCs w:val="20"/>
          <w:lang w:val="nl-NL"/>
        </w:rPr>
        <w:t>Betrokkenheid op de wijk Goese Polder</w:t>
      </w:r>
    </w:p>
    <w:p w:rsidR="2FA49B59" w:rsidP="5AA88B61" w:rsidRDefault="2FA49B59" w14:paraId="3087B659" w14:textId="0D064487">
      <w:pPr>
        <w:pStyle w:val="Lijstalinea"/>
        <w:numPr>
          <w:ilvl w:val="1"/>
          <w:numId w:val="21"/>
        </w:numPr>
        <w:tabs>
          <w:tab w:val="left" w:leader="none" w:pos="566"/>
          <w:tab w:val="left" w:leader="none" w:pos="1132"/>
          <w:tab w:val="left" w:leader="none" w:pos="1698"/>
          <w:tab w:val="left" w:leader="none" w:pos="2264"/>
          <w:tab w:val="left" w:leader="none" w:pos="2830"/>
          <w:tab w:val="left" w:leader="none" w:pos="3396"/>
          <w:tab w:val="left" w:leader="none" w:pos="3962"/>
          <w:tab w:val="left" w:leader="none" w:pos="4528"/>
          <w:tab w:val="left" w:leader="none" w:pos="5094"/>
          <w:tab w:val="left" w:leader="none" w:pos="5660"/>
          <w:tab w:val="left" w:leader="none" w:pos="6226"/>
          <w:tab w:val="left" w:leader="none" w:pos="6792"/>
        </w:tabs>
        <w:spacing w:after="0"/>
        <w:rPr>
          <w:rFonts w:ascii="Calibri" w:hAnsi="Calibri" w:eastAsia="Calibri" w:cs="Calibri"/>
          <w:b w:val="0"/>
          <w:bCs w:val="0"/>
          <w:i w:val="0"/>
          <w:iCs w:val="0"/>
          <w:caps w:val="0"/>
          <w:smallCaps w:val="0"/>
          <w:noProof w:val="0"/>
          <w:color w:val="000000" w:themeColor="text1" w:themeTint="FF" w:themeShade="FF"/>
          <w:sz w:val="20"/>
          <w:szCs w:val="20"/>
          <w:lang w:val="nl-NL"/>
        </w:rPr>
      </w:pPr>
      <w:r w:rsidRPr="5AA88B61" w:rsidR="2FA49B59">
        <w:rPr>
          <w:rFonts w:ascii="Calibri" w:hAnsi="Calibri" w:eastAsia="Calibri" w:cs="Calibri"/>
          <w:b w:val="0"/>
          <w:bCs w:val="0"/>
          <w:i w:val="0"/>
          <w:iCs w:val="0"/>
          <w:caps w:val="0"/>
          <w:smallCaps w:val="0"/>
          <w:noProof w:val="0"/>
          <w:color w:val="000000" w:themeColor="text1" w:themeTint="FF" w:themeShade="FF"/>
          <w:sz w:val="20"/>
          <w:szCs w:val="20"/>
          <w:lang w:val="nl-NL"/>
        </w:rPr>
        <w:t>Actief deelnemen aan (activiteiten van) DPG Diamant / St. Present</w:t>
      </w:r>
    </w:p>
    <w:p w:rsidR="5AA88B61" w:rsidP="5AA88B61" w:rsidRDefault="5AA88B61" w14:paraId="65F7E84C" w14:textId="2593DF0A">
      <w:pPr>
        <w:pStyle w:val="Standaard"/>
        <w:rPr>
          <w:rFonts w:ascii="Calibri" w:hAnsi="Calibri" w:eastAsia="Calibri" w:cs="Calibri"/>
          <w:b w:val="1"/>
          <w:bCs w:val="1"/>
        </w:rPr>
      </w:pPr>
    </w:p>
    <w:p w:rsidR="5AA88B61" w:rsidP="5AA88B61" w:rsidRDefault="5AA88B61" w14:paraId="1A1D2E1D" w14:textId="05D2D23A">
      <w:pPr>
        <w:rPr>
          <w:rFonts w:ascii="Calibri" w:hAnsi="Calibri" w:eastAsia="Calibri" w:cs="Calibri"/>
          <w:b w:val="1"/>
          <w:bCs w:val="1"/>
        </w:rPr>
      </w:pPr>
    </w:p>
    <w:p w:rsidR="6FA8C142" w:rsidP="5A444EF2" w:rsidRDefault="00494ACB" w14:paraId="40C52DEB" w14:textId="025FFE49">
      <w:pPr>
        <w:rPr>
          <w:rFonts w:ascii="Calibri" w:hAnsi="Calibri" w:eastAsia="Calibri" w:cs="Calibri"/>
          <w:b/>
          <w:bCs/>
        </w:rPr>
      </w:pPr>
      <w:r>
        <w:rPr>
          <w:rFonts w:ascii="Calibri" w:hAnsi="Calibri" w:eastAsia="Calibri" w:cs="Calibri"/>
          <w:b/>
          <w:bCs/>
        </w:rPr>
        <w:t xml:space="preserve">7.6 </w:t>
      </w:r>
      <w:r w:rsidRPr="5A444EF2" w:rsidR="6FA8C142">
        <w:rPr>
          <w:rFonts w:ascii="Calibri" w:hAnsi="Calibri" w:eastAsia="Calibri" w:cs="Calibri"/>
          <w:b/>
          <w:bCs/>
        </w:rPr>
        <w:t xml:space="preserve">Taakgroep Missionaire Gemeente (TMG) </w:t>
      </w:r>
    </w:p>
    <w:p w:rsidR="00E45016" w:rsidP="5A444EF2" w:rsidRDefault="6FA8C142" w14:paraId="6EB412F8" w14:textId="77777777">
      <w:pPr>
        <w:rPr>
          <w:rFonts w:ascii="Calibri" w:hAnsi="Calibri" w:eastAsia="Calibri" w:cs="Calibri"/>
        </w:rPr>
      </w:pPr>
      <w:r w:rsidRPr="5A444EF2">
        <w:rPr>
          <w:rFonts w:ascii="Calibri" w:hAnsi="Calibri" w:eastAsia="Calibri" w:cs="Calibri"/>
        </w:rPr>
        <w:t xml:space="preserve">Missionair gemeente-zijn of discipelschap is getuigen van Jezus Christus en daarmee Zijn opdracht in Mattheus 28:19 uitvoeren: </w:t>
      </w:r>
      <w:r w:rsidR="009F5EC5">
        <w:rPr>
          <w:rFonts w:ascii="Calibri" w:hAnsi="Calibri" w:eastAsia="Calibri" w:cs="Calibri"/>
        </w:rPr>
        <w:t>‘G</w:t>
      </w:r>
      <w:r w:rsidRPr="5A444EF2">
        <w:rPr>
          <w:rFonts w:ascii="Calibri" w:hAnsi="Calibri" w:eastAsia="Calibri" w:cs="Calibri"/>
        </w:rPr>
        <w:t>a dan heen, onderwijs al de volken, hen dopend in de Naam van de Vader en van de Zoon en van de Heilige Geest, hun lerend alles wat Ik u geboden heb, in acht te nemen</w:t>
      </w:r>
      <w:r w:rsidR="009F5EC5">
        <w:rPr>
          <w:rFonts w:ascii="Calibri" w:hAnsi="Calibri" w:eastAsia="Calibri" w:cs="Calibri"/>
        </w:rPr>
        <w:t>”</w:t>
      </w:r>
      <w:r w:rsidRPr="5A444EF2">
        <w:rPr>
          <w:rFonts w:ascii="Calibri" w:hAnsi="Calibri" w:eastAsia="Calibri" w:cs="Calibri"/>
        </w:rPr>
        <w:t xml:space="preserve">. Deze opdracht is bepalend voor onze plaats in de samenleving: </w:t>
      </w:r>
      <w:r w:rsidR="00590037">
        <w:rPr>
          <w:rFonts w:ascii="Calibri" w:hAnsi="Calibri" w:eastAsia="Calibri" w:cs="Calibri"/>
        </w:rPr>
        <w:t xml:space="preserve">Het zijn </w:t>
      </w:r>
      <w:r w:rsidRPr="5A444EF2">
        <w:rPr>
          <w:rFonts w:ascii="Calibri" w:hAnsi="Calibri" w:eastAsia="Calibri" w:cs="Calibri"/>
        </w:rPr>
        <w:t>een zoutend zout, het licht voor de wereld en schapen onder de wolven. De TMG is een commissie bestaande uit gemeenteleden en de missionair ouderling. De missionair ouderling is de brug naar de Kerkenraad. De TMG wil het missionaire karakter van onze gemeente stimuleren en een platform zijn om daarover na te denken, initiatieven uit de gemeente te stimuleren en ondersteunen of te initiëren. Andere speerpunten zijn</w:t>
      </w:r>
      <w:r w:rsidR="00A21272">
        <w:rPr>
          <w:rFonts w:ascii="Calibri" w:hAnsi="Calibri" w:eastAsia="Calibri" w:cs="Calibri"/>
        </w:rPr>
        <w:t xml:space="preserve"> de</w:t>
      </w:r>
      <w:r w:rsidRPr="5A444EF2">
        <w:rPr>
          <w:rFonts w:ascii="Calibri" w:hAnsi="Calibri" w:eastAsia="Calibri" w:cs="Calibri"/>
        </w:rPr>
        <w:t xml:space="preserve"> samenwerking met </w:t>
      </w:r>
      <w:r w:rsidR="00A21272">
        <w:rPr>
          <w:rFonts w:ascii="Calibri" w:hAnsi="Calibri" w:eastAsia="Calibri" w:cs="Calibri"/>
        </w:rPr>
        <w:t>het college van d</w:t>
      </w:r>
      <w:r w:rsidRPr="5A444EF2">
        <w:rPr>
          <w:rFonts w:ascii="Calibri" w:hAnsi="Calibri" w:eastAsia="Calibri" w:cs="Calibri"/>
        </w:rPr>
        <w:t>ia</w:t>
      </w:r>
      <w:r w:rsidR="00A21272">
        <w:rPr>
          <w:rFonts w:ascii="Calibri" w:hAnsi="Calibri" w:eastAsia="Calibri" w:cs="Calibri"/>
        </w:rPr>
        <w:t>kenen</w:t>
      </w:r>
      <w:r w:rsidRPr="5A444EF2">
        <w:rPr>
          <w:rFonts w:ascii="Calibri" w:hAnsi="Calibri" w:eastAsia="Calibri" w:cs="Calibri"/>
        </w:rPr>
        <w:t xml:space="preserve"> in geval van overlappende activiteiten en samenwerk</w:t>
      </w:r>
      <w:r w:rsidR="00E45016">
        <w:rPr>
          <w:rFonts w:ascii="Calibri" w:hAnsi="Calibri" w:eastAsia="Calibri" w:cs="Calibri"/>
        </w:rPr>
        <w:t>ing</w:t>
      </w:r>
      <w:r w:rsidRPr="5A444EF2">
        <w:rPr>
          <w:rFonts w:ascii="Calibri" w:hAnsi="Calibri" w:eastAsia="Calibri" w:cs="Calibri"/>
        </w:rPr>
        <w:t xml:space="preserve"> met andere kerken in Goes</w:t>
      </w:r>
      <w:r w:rsidR="00603926">
        <w:rPr>
          <w:rFonts w:ascii="Calibri" w:hAnsi="Calibri" w:eastAsia="Calibri" w:cs="Calibri"/>
        </w:rPr>
        <w:t>.</w:t>
      </w:r>
      <w:r w:rsidRPr="5A444EF2">
        <w:rPr>
          <w:rFonts w:ascii="Calibri" w:hAnsi="Calibri" w:eastAsia="Calibri" w:cs="Calibri"/>
        </w:rPr>
        <w:t xml:space="preserve"> </w:t>
      </w:r>
    </w:p>
    <w:p w:rsidR="00E45016" w:rsidP="5A444EF2" w:rsidRDefault="6FA8C142" w14:paraId="4411C863" w14:textId="77777777">
      <w:pPr>
        <w:rPr>
          <w:rFonts w:ascii="Calibri" w:hAnsi="Calibri" w:eastAsia="Calibri" w:cs="Calibri"/>
        </w:rPr>
      </w:pPr>
      <w:r w:rsidRPr="5A444EF2">
        <w:rPr>
          <w:rFonts w:ascii="Calibri" w:hAnsi="Calibri" w:eastAsia="Calibri" w:cs="Calibri"/>
        </w:rPr>
        <w:t>TMG is (mede-)verantwoordelijk voor:</w:t>
      </w:r>
    </w:p>
    <w:p w:rsidR="00E45016" w:rsidP="5A444EF2" w:rsidRDefault="6FA8C142" w14:paraId="583489A4" w14:textId="77777777">
      <w:pPr>
        <w:rPr>
          <w:rFonts w:ascii="Calibri" w:hAnsi="Calibri" w:eastAsia="Calibri" w:cs="Calibri"/>
        </w:rPr>
      </w:pPr>
      <w:r w:rsidRPr="5A444EF2">
        <w:rPr>
          <w:rFonts w:ascii="Calibri" w:hAnsi="Calibri" w:eastAsia="Calibri" w:cs="Calibri"/>
        </w:rPr>
        <w:t xml:space="preserve">1. De Alpha cursus. Deze cursus, bestaande uit 10 avonden, is gericht op mensen met een niet kerkelijke achtergrond, of voor mensen die de drempel naar de traditionele kerken als hoog ervaren. </w:t>
      </w:r>
      <w:r w:rsidRPr="5A444EF2" w:rsidR="73E3F366">
        <w:rPr>
          <w:rFonts w:ascii="Calibri" w:hAnsi="Calibri" w:eastAsia="Calibri" w:cs="Calibri"/>
        </w:rPr>
        <w:t xml:space="preserve">      </w:t>
      </w:r>
    </w:p>
    <w:p w:rsidR="6FA8C142" w:rsidP="5A444EF2" w:rsidRDefault="6FA8C142" w14:paraId="7B4EC03C" w14:textId="7291332A">
      <w:r w:rsidRPr="5A444EF2">
        <w:rPr>
          <w:rFonts w:ascii="Calibri" w:hAnsi="Calibri" w:eastAsia="Calibri" w:cs="Calibri"/>
        </w:rPr>
        <w:t xml:space="preserve">2. Klankbord zijn en ondersteuning bieden aan gemeenteleden die roeping ervaren voor missionair werk. </w:t>
      </w:r>
    </w:p>
    <w:p w:rsidR="6FA8C142" w:rsidP="5A444EF2" w:rsidRDefault="6FA8C142" w14:paraId="21F45843" w14:textId="164CEBD3">
      <w:r w:rsidRPr="5A444EF2">
        <w:rPr>
          <w:rFonts w:ascii="Calibri" w:hAnsi="Calibri" w:eastAsia="Calibri" w:cs="Calibri"/>
        </w:rPr>
        <w:t xml:space="preserve">3. Contact onderhouden met de Thuis Front Commissies (TFC) van de uitgezonden missionaire werkers. </w:t>
      </w:r>
    </w:p>
    <w:p w:rsidR="00E45016" w:rsidP="5A444EF2" w:rsidRDefault="6FA8C142" w14:paraId="7FA344CA" w14:textId="77777777">
      <w:pPr>
        <w:rPr>
          <w:rFonts w:ascii="Calibri" w:hAnsi="Calibri" w:eastAsia="Calibri" w:cs="Calibri"/>
        </w:rPr>
      </w:pPr>
      <w:r w:rsidRPr="5A444EF2">
        <w:rPr>
          <w:rFonts w:ascii="Calibri" w:hAnsi="Calibri" w:eastAsia="Calibri" w:cs="Calibri"/>
        </w:rPr>
        <w:t xml:space="preserve">4. Terugkoppelen van de ervaringen van de missionair werkers naar de gemeente via een maandelijkse presentatie (filmpje of rechtstreeks bij aanwezigheid in de dienst) in de ochtenddienst. </w:t>
      </w:r>
    </w:p>
    <w:p w:rsidR="6FA8C142" w:rsidP="5A444EF2" w:rsidRDefault="6FA8C142" w14:paraId="5682FE3D" w14:textId="4764C340">
      <w:r w:rsidRPr="5A444EF2">
        <w:rPr>
          <w:rFonts w:ascii="Calibri" w:hAnsi="Calibri" w:eastAsia="Calibri" w:cs="Calibri"/>
        </w:rPr>
        <w:t xml:space="preserve">5. Organiseren en ondersteunen van het welkomst- en nazorgcomité in de ochtend- en middagdiensten. </w:t>
      </w:r>
    </w:p>
    <w:p w:rsidR="6FA8C142" w:rsidP="5A444EF2" w:rsidRDefault="6FA8C142" w14:paraId="609D168A" w14:textId="01668120">
      <w:r w:rsidRPr="5A444EF2">
        <w:rPr>
          <w:rFonts w:ascii="Calibri" w:hAnsi="Calibri" w:eastAsia="Calibri" w:cs="Calibri"/>
        </w:rPr>
        <w:t xml:space="preserve">6. Het invullen van de speciale plek die De Levensbron heeft binnen de wijk Goese Polder: kinderwerk met het jaarlijkse Frietjesfeest in de zomer en een activiteit in de winter en aanwezigheid op de wijkdagen georganiseerd door SWMO. </w:t>
      </w:r>
    </w:p>
    <w:p w:rsidR="6FA8C142" w:rsidP="5A444EF2" w:rsidRDefault="6FA8C142" w14:paraId="57317F65" w14:textId="216C43E2">
      <w:r w:rsidRPr="5A444EF2">
        <w:rPr>
          <w:rFonts w:ascii="Calibri" w:hAnsi="Calibri" w:eastAsia="Calibri" w:cs="Calibri"/>
        </w:rPr>
        <w:t xml:space="preserve">7. Ondersteunen van de Pioniersplek Huis van Vrede. </w:t>
      </w:r>
    </w:p>
    <w:p w:rsidR="6FA8C142" w:rsidP="5A444EF2" w:rsidRDefault="6FA8C142" w14:paraId="4F37F3BA" w14:textId="0462EC6F">
      <w:r w:rsidRPr="5A444EF2">
        <w:rPr>
          <w:rFonts w:ascii="Calibri" w:hAnsi="Calibri" w:eastAsia="Calibri" w:cs="Calibri"/>
        </w:rPr>
        <w:t xml:space="preserve">8. Contacten onderhouden met de zustergemeenten Bijbelhuis Antwerpen en De stem van de Goede Herder in Tongeren. </w:t>
      </w:r>
    </w:p>
    <w:p w:rsidR="6FA8C142" w:rsidP="4190A5EA" w:rsidRDefault="6FA8C142" w14:paraId="7F905029" w14:textId="0E737B81">
      <w:pPr>
        <w:pStyle w:val="Standaard"/>
      </w:pPr>
      <w:r w:rsidRPr="4190A5EA" w:rsidR="6FA8C142">
        <w:rPr>
          <w:rFonts w:ascii="Calibri" w:hAnsi="Calibri" w:eastAsia="Calibri" w:cs="Calibri"/>
        </w:rPr>
        <w:t xml:space="preserve">9. </w:t>
      </w:r>
      <w:r w:rsidRPr="4190A5EA" w:rsidR="428017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9. Stimuleren van contacten, ondersteunen en samenwerken met kleine kerken in de dorpen rondom Goes.</w:t>
      </w:r>
      <w:r w:rsidRPr="4190A5EA" w:rsidR="42801759">
        <w:rPr>
          <w:rFonts w:ascii="Calibri" w:hAnsi="Calibri" w:eastAsia="Calibri" w:cs="Calibri"/>
          <w:noProof w:val="0"/>
          <w:sz w:val="22"/>
          <w:szCs w:val="22"/>
          <w:lang w:val="nl-NL"/>
        </w:rPr>
        <w:t xml:space="preserve"> </w:t>
      </w:r>
      <w:r w:rsidRPr="4190A5EA" w:rsidR="6FA8C142">
        <w:rPr>
          <w:rFonts w:ascii="Calibri" w:hAnsi="Calibri" w:eastAsia="Calibri" w:cs="Calibri"/>
        </w:rPr>
        <w:t xml:space="preserve"> </w:t>
      </w:r>
    </w:p>
    <w:p w:rsidR="00F0747D" w:rsidP="5A444EF2" w:rsidRDefault="6FA8C142" w14:paraId="6BFD9517" w14:textId="77777777">
      <w:pPr>
        <w:rPr>
          <w:rFonts w:ascii="Calibri" w:hAnsi="Calibri" w:eastAsia="Calibri" w:cs="Calibri"/>
        </w:rPr>
      </w:pPr>
      <w:r w:rsidRPr="5A444EF2">
        <w:rPr>
          <w:rFonts w:ascii="Calibri" w:hAnsi="Calibri" w:eastAsia="Calibri" w:cs="Calibri"/>
        </w:rPr>
        <w:t xml:space="preserve">10. Inbreng leveren voor het collecte-plan voor ondersteuning missionaire activiteiten. </w:t>
      </w:r>
    </w:p>
    <w:p w:rsidR="00F0747D" w:rsidP="5A444EF2" w:rsidRDefault="6FA8C142" w14:paraId="70840E69" w14:textId="77777777">
      <w:pPr>
        <w:rPr>
          <w:rFonts w:ascii="Calibri" w:hAnsi="Calibri" w:eastAsia="Calibri" w:cs="Calibri"/>
        </w:rPr>
      </w:pPr>
      <w:r w:rsidRPr="5A444EF2">
        <w:rPr>
          <w:rFonts w:ascii="Calibri" w:hAnsi="Calibri" w:eastAsia="Calibri" w:cs="Calibri"/>
        </w:rPr>
        <w:t xml:space="preserve">11. Adviseren van de kerkenraad in opstellen en onderhouden van het missionair beleid. </w:t>
      </w:r>
    </w:p>
    <w:p w:rsidR="6FA8C142" w:rsidP="5A444EF2" w:rsidRDefault="6FA8C142" w14:paraId="7CCBB5FF" w14:textId="6BB3EC7B">
      <w:r w:rsidRPr="5A444EF2">
        <w:rPr>
          <w:rFonts w:ascii="Calibri" w:hAnsi="Calibri" w:eastAsia="Calibri" w:cs="Calibri"/>
        </w:rPr>
        <w:t>12. Invullen van het evangelisatiewerk in Goes en omliggende dorpen.</w:t>
      </w:r>
    </w:p>
    <w:p w:rsidR="5A444EF2" w:rsidP="5A444EF2" w:rsidRDefault="5A444EF2" w14:paraId="59DE7C5E" w14:textId="598FAF63">
      <w:pPr>
        <w:rPr>
          <w:rFonts w:ascii="Calibri" w:hAnsi="Calibri" w:eastAsia="Calibri" w:cs="Calibri"/>
        </w:rPr>
      </w:pPr>
    </w:p>
    <w:p w:rsidR="1C90927D" w:rsidP="5A444EF2" w:rsidRDefault="00494ACB" w14:paraId="122B10D5" w14:textId="71BD595C">
      <w:r>
        <w:rPr>
          <w:rFonts w:ascii="Calibri" w:hAnsi="Calibri" w:eastAsia="Calibri" w:cs="Calibri"/>
          <w:b/>
          <w:bCs/>
        </w:rPr>
        <w:t xml:space="preserve">7.7 </w:t>
      </w:r>
      <w:r w:rsidRPr="5A444EF2" w:rsidR="1C90927D">
        <w:rPr>
          <w:rFonts w:ascii="Calibri" w:hAnsi="Calibri" w:eastAsia="Calibri" w:cs="Calibri"/>
          <w:b/>
          <w:bCs/>
        </w:rPr>
        <w:t>Pioniersplek Huis van Vrede, Goes</w:t>
      </w:r>
      <w:r w:rsidRPr="5A444EF2" w:rsidR="1C90927D">
        <w:rPr>
          <w:rFonts w:ascii="Calibri" w:hAnsi="Calibri" w:eastAsia="Calibri" w:cs="Calibri"/>
        </w:rPr>
        <w:t xml:space="preserve"> </w:t>
      </w:r>
    </w:p>
    <w:p w:rsidR="5DEC2B04" w:rsidP="5A444EF2" w:rsidRDefault="5DEC2B04" w14:paraId="420BC4B6" w14:textId="3079D951">
      <w:r w:rsidRPr="5A444EF2">
        <w:rPr>
          <w:rFonts w:ascii="Calibri" w:hAnsi="Calibri" w:eastAsia="Calibri" w:cs="Calibri"/>
        </w:rPr>
        <w:t>“</w:t>
      </w:r>
      <w:r w:rsidRPr="5A444EF2" w:rsidR="1C90927D">
        <w:rPr>
          <w:rFonts w:ascii="Calibri" w:hAnsi="Calibri" w:eastAsia="Calibri" w:cs="Calibri"/>
        </w:rPr>
        <w:t xml:space="preserve">Ik was een vreemdeling en u hebt Mij gastvrij onthaald’ Mattheus 25:35c De Pioniersplek ‘Huis van Vrede’ is in januari 2020 van start gegaan met het doel om vluchtelingen en statushouders te bereiken met het Evangelie van Jezus Christus. De pioniersplek is een vervolg op de internationale diensten in de Westerkerk die samen met een aantal andere kerken georganiseerd werden. Huis van Vrede richt zich met name op Arabisch- en Perzischtalige mensen die in de AZC’s en noodopvang in midden Zeeland verblijven of inmiddels een verblijfsvergunning hebben. Het pioniersechtpaar Sarmad en Azhar Al-Anbary is via Stichting Gave in betaalde dienst voor het uitvoeren van het Pioniersplan (2020-2022)* en het Vervolgplan (2023-2025)*. Het pioniersteam is verantwoordelijk voor de aansturing van het werk en tevens klankbord. Het team, inclusief de pioniers, bestaat uit 7 personen. De missionair ouderling en een ouderling maken deel uit van het team. </w:t>
      </w:r>
    </w:p>
    <w:p w:rsidR="1C90927D" w:rsidP="5A444EF2" w:rsidRDefault="1C90927D" w14:paraId="1C9FB45B" w14:textId="7CDB96FE">
      <w:r w:rsidRPr="5A444EF2">
        <w:rPr>
          <w:rFonts w:ascii="Calibri" w:hAnsi="Calibri" w:eastAsia="Calibri" w:cs="Calibri"/>
        </w:rPr>
        <w:t xml:space="preserve">De belangrijkste activiteiten zijn: </w:t>
      </w:r>
    </w:p>
    <w:p w:rsidR="1C90927D" w:rsidP="5A444EF2" w:rsidRDefault="1C90927D" w14:paraId="0785C5CC" w14:textId="44D77D48">
      <w:r w:rsidRPr="5A444EF2">
        <w:rPr>
          <w:rFonts w:ascii="Calibri" w:hAnsi="Calibri" w:eastAsia="Calibri" w:cs="Calibri"/>
        </w:rPr>
        <w:t xml:space="preserve">• Verzorgen van een wekelijkse eredienst op zondagmiddag voor volwassenen en een nevendienst voor kinderen. Maandelijks een aansluitende maaltijd. </w:t>
      </w:r>
    </w:p>
    <w:p w:rsidR="1C90927D" w:rsidP="5A444EF2" w:rsidRDefault="1C90927D" w14:paraId="7627AB08" w14:textId="66D1259B">
      <w:r w:rsidRPr="5A444EF2">
        <w:rPr>
          <w:rFonts w:ascii="Calibri" w:hAnsi="Calibri" w:eastAsia="Calibri" w:cs="Calibri"/>
        </w:rPr>
        <w:t xml:space="preserve">• Evangelisatie. </w:t>
      </w:r>
    </w:p>
    <w:p w:rsidR="1C90927D" w:rsidP="5A444EF2" w:rsidRDefault="1C90927D" w14:paraId="6511674F" w14:textId="657AC826">
      <w:r w:rsidRPr="5A444EF2">
        <w:rPr>
          <w:rFonts w:ascii="Calibri" w:hAnsi="Calibri" w:eastAsia="Calibri" w:cs="Calibri"/>
        </w:rPr>
        <w:t xml:space="preserve">• Bijbelstudies voor beide taalgroepen. </w:t>
      </w:r>
    </w:p>
    <w:p w:rsidR="1C90927D" w:rsidP="5A444EF2" w:rsidRDefault="1C90927D" w14:paraId="4604F48E" w14:textId="17125D8D">
      <w:r w:rsidRPr="5A444EF2">
        <w:rPr>
          <w:rFonts w:ascii="Calibri" w:hAnsi="Calibri" w:eastAsia="Calibri" w:cs="Calibri"/>
        </w:rPr>
        <w:t xml:space="preserve">• Catechese voor mensen die zich willen aansluiten bij de kerkelijke gemeente en/of gedoopt willen worden. </w:t>
      </w:r>
    </w:p>
    <w:p w:rsidR="1C90927D" w:rsidP="5A444EF2" w:rsidRDefault="1C90927D" w14:paraId="08048E39" w14:textId="0BF814F0">
      <w:r w:rsidRPr="5A444EF2">
        <w:rPr>
          <w:rFonts w:ascii="Calibri" w:hAnsi="Calibri" w:eastAsia="Calibri" w:cs="Calibri"/>
        </w:rPr>
        <w:t xml:space="preserve">• Uitvoeren van pastoraal en diaconaal werk. Hulp bij het wegwijs maken in de Nederlandse samenleving. </w:t>
      </w:r>
    </w:p>
    <w:p w:rsidR="1C90927D" w:rsidP="5A444EF2" w:rsidRDefault="1C90927D" w14:paraId="3178B34C" w14:textId="3BFBDD4B">
      <w:r w:rsidRPr="5A444EF2">
        <w:rPr>
          <w:rFonts w:ascii="Calibri" w:hAnsi="Calibri" w:eastAsia="Calibri" w:cs="Calibri"/>
        </w:rPr>
        <w:t xml:space="preserve">• Vrouwenbijeenkomsten. </w:t>
      </w:r>
    </w:p>
    <w:p w:rsidR="1C90927D" w:rsidP="5A444EF2" w:rsidRDefault="1C90927D" w14:paraId="5BEB0FBE" w14:textId="47E903F5">
      <w:r w:rsidRPr="5A444EF2">
        <w:rPr>
          <w:rFonts w:ascii="Calibri" w:hAnsi="Calibri" w:eastAsia="Calibri" w:cs="Calibri"/>
        </w:rPr>
        <w:t xml:space="preserve">• Conferenties houden rond belangrijke thema’s toerusting en gezinsvorming </w:t>
      </w:r>
    </w:p>
    <w:p w:rsidR="1C90927D" w:rsidP="5A444EF2" w:rsidRDefault="1C90927D" w14:paraId="6E492164" w14:textId="7A2B5C14">
      <w:r w:rsidRPr="5A444EF2">
        <w:rPr>
          <w:rFonts w:ascii="Calibri" w:hAnsi="Calibri" w:eastAsia="Calibri" w:cs="Calibri"/>
        </w:rPr>
        <w:t xml:space="preserve">• Taal- en inburgeringslessen. </w:t>
      </w:r>
    </w:p>
    <w:p w:rsidR="1C90927D" w:rsidP="5A444EF2" w:rsidRDefault="1C90927D" w14:paraId="63655A62" w14:textId="124B5115">
      <w:r w:rsidRPr="5A444EF2">
        <w:rPr>
          <w:rFonts w:ascii="Calibri" w:hAnsi="Calibri" w:eastAsia="Calibri" w:cs="Calibri"/>
        </w:rPr>
        <w:t xml:space="preserve">In het Vervolgplan is er aandacht voor: </w:t>
      </w:r>
    </w:p>
    <w:p w:rsidR="1C90927D" w:rsidP="5A444EF2" w:rsidRDefault="1C90927D" w14:paraId="36E3B3B0" w14:textId="56398088">
      <w:r w:rsidRPr="5A444EF2">
        <w:rPr>
          <w:rFonts w:ascii="Calibri" w:hAnsi="Calibri" w:eastAsia="Calibri" w:cs="Calibri"/>
        </w:rPr>
        <w:t xml:space="preserve">• Het geven van meer verantwoordelijkheden aan trouwe bezoekers en mensen die inmiddels lid geworden zijn van de gemeente en stimuleren van leiderschap. </w:t>
      </w:r>
    </w:p>
    <w:p w:rsidR="1C90927D" w:rsidP="5A444EF2" w:rsidRDefault="1C90927D" w14:paraId="006E19A8" w14:textId="56EE20A3">
      <w:r w:rsidRPr="5A444EF2">
        <w:rPr>
          <w:rFonts w:ascii="Calibri" w:hAnsi="Calibri" w:eastAsia="Calibri" w:cs="Calibri"/>
        </w:rPr>
        <w:t xml:space="preserve">• Een grotere betrokkenheid van de 2e generatie, 10-ers, 20-ers, 30-ers. </w:t>
      </w:r>
    </w:p>
    <w:p w:rsidR="1C90927D" w:rsidP="5A444EF2" w:rsidRDefault="1C90927D" w14:paraId="4CC99348" w14:textId="2ED141E4">
      <w:r w:rsidRPr="5A444EF2">
        <w:rPr>
          <w:rFonts w:ascii="Calibri" w:hAnsi="Calibri" w:eastAsia="Calibri" w:cs="Calibri"/>
        </w:rPr>
        <w:t xml:space="preserve">• Betrokkenheid en relatie Levensbron-Huis van Vrede verdiepen. </w:t>
      </w:r>
    </w:p>
    <w:p w:rsidR="1C90927D" w:rsidP="5A444EF2" w:rsidRDefault="1C90927D" w14:paraId="13C69F75" w14:textId="5D05C375">
      <w:r w:rsidRPr="5A444EF2">
        <w:rPr>
          <w:rFonts w:ascii="Calibri" w:hAnsi="Calibri" w:eastAsia="Calibri" w:cs="Calibri"/>
        </w:rPr>
        <w:t xml:space="preserve">• De financiële draagkracht vergroten. </w:t>
      </w:r>
    </w:p>
    <w:p w:rsidR="1C90927D" w:rsidP="5A444EF2" w:rsidRDefault="1C90927D" w14:paraId="07792366" w14:textId="41EAB2F8">
      <w:r w:rsidRPr="5A444EF2">
        <w:rPr>
          <w:rFonts w:ascii="Calibri" w:hAnsi="Calibri" w:eastAsia="Calibri" w:cs="Calibri"/>
        </w:rPr>
        <w:t xml:space="preserve">• Plan voor periode na 2025. </w:t>
      </w:r>
    </w:p>
    <w:p w:rsidR="1C90927D" w:rsidP="5A444EF2" w:rsidRDefault="1C90927D" w14:paraId="3FCDD6A2" w14:textId="5E5ED3E4">
      <w:r w:rsidRPr="5A444EF2">
        <w:rPr>
          <w:rFonts w:ascii="Calibri" w:hAnsi="Calibri" w:eastAsia="Calibri" w:cs="Calibri"/>
        </w:rPr>
        <w:t xml:space="preserve">Het is bemoedigend om het werk van de Heilige Geest onder de mensen te ervaren. Het Pinksterevangelie is nog steeds gaande. Als gemeente van de Levensbron mogen we een schakeltje zijn in het plan van God dat 2000 jaar geleden begonnen is. Het team is dankbaar voor de vrijwilligers die zich inzetten door mensen te helpen met vervoer naar de diensten, bij het vertalen, muziek maken, de kinderdiensten verzorgen, voorgaan in de diensten, bidden en financiële ondersteuning. * </w:t>
      </w:r>
    </w:p>
    <w:p w:rsidR="00AE61F2" w:rsidP="5A444EF2" w:rsidRDefault="1C90927D" w14:paraId="15DB9F69" w14:textId="6A1DABEF">
      <w:pPr>
        <w:rPr>
          <w:rFonts w:ascii="Calibri" w:hAnsi="Calibri" w:eastAsia="Calibri" w:cs="Calibri"/>
          <w:i/>
          <w:iCs/>
        </w:rPr>
      </w:pPr>
      <w:r w:rsidRPr="5A444EF2">
        <w:rPr>
          <w:rFonts w:ascii="Calibri" w:hAnsi="Calibri" w:eastAsia="Calibri" w:cs="Calibri"/>
          <w:i/>
          <w:iCs/>
        </w:rPr>
        <w:t>Het Pioniersplan en Vervolgplan voldoen aan de voorwaarden voor het verkrijgen van een jaarlijkse bijdrage en begeleiding van de dienstenorganisatie van de Protestantse Kerk Nederland tot en met 2025. Op aanvraag inzichtelijk.</w:t>
      </w:r>
    </w:p>
    <w:p w:rsidR="009B669B" w:rsidP="5A444EF2" w:rsidRDefault="009B669B" w14:paraId="14779E7B" w14:textId="77777777">
      <w:pPr>
        <w:rPr>
          <w:rFonts w:ascii="Calibri" w:hAnsi="Calibri" w:eastAsia="Calibri" w:cs="Calibri"/>
          <w:i/>
          <w:iCs/>
        </w:rPr>
      </w:pPr>
    </w:p>
    <w:p w:rsidRPr="00F71E61" w:rsidR="00F71E61" w:rsidP="00F71E61" w:rsidRDefault="009B669B" w14:paraId="14BB71CD" w14:textId="10B729ED">
      <w:pPr>
        <w:rPr>
          <w:rFonts w:ascii="Calibri" w:hAnsi="Calibri" w:eastAsia="Calibri" w:cs="Calibri"/>
          <w:b w:val="1"/>
          <w:bCs w:val="1"/>
        </w:rPr>
      </w:pPr>
      <w:r w:rsidRPr="5AA88B61" w:rsidR="009B669B">
        <w:rPr>
          <w:rFonts w:ascii="Calibri" w:hAnsi="Calibri" w:eastAsia="Calibri" w:cs="Calibri"/>
          <w:b w:val="1"/>
          <w:bCs w:val="1"/>
        </w:rPr>
        <w:t xml:space="preserve">8 </w:t>
      </w:r>
      <w:r w:rsidRPr="5AA88B61" w:rsidR="00F71E61">
        <w:rPr>
          <w:rFonts w:ascii="Calibri" w:hAnsi="Calibri" w:eastAsia="Calibri" w:cs="Calibri"/>
          <w:b w:val="1"/>
          <w:bCs w:val="1"/>
        </w:rPr>
        <w:t>Betrokkenheid op kwetsbare gemeenten</w:t>
      </w:r>
    </w:p>
    <w:p w:rsidRPr="00F71E61" w:rsidR="00F71E61" w:rsidP="00F71E61" w:rsidRDefault="00F71E61" w14:paraId="760975A6" w14:textId="77777777">
      <w:pPr>
        <w:rPr>
          <w:rFonts w:ascii="Calibri" w:hAnsi="Calibri" w:eastAsia="Calibri" w:cs="Calibri"/>
        </w:rPr>
      </w:pPr>
      <w:r w:rsidRPr="00F71E61">
        <w:rPr>
          <w:rFonts w:ascii="Calibri" w:hAnsi="Calibri" w:eastAsia="Calibri" w:cs="Calibri"/>
        </w:rPr>
        <w:t xml:space="preserve">De gemeente toont betrokkenheid op andere gemeenten in de ring de Bevelanden die een beroep op onze gemeente doen om hulp te bieden of samen te werken. Met name kleinere gemeenten zijn kwetsbaar op het vinden van ambtsdragers en / of het beschikken over voldoende draagvlak en middelen om een gemeente toekomstbestendig te maken of te houden. </w:t>
      </w:r>
    </w:p>
    <w:p w:rsidRPr="00F71E61" w:rsidR="00F71E61" w:rsidP="00F71E61" w:rsidRDefault="00F71E61" w14:paraId="09C2B7A2" w14:textId="050F2C9D">
      <w:pPr>
        <w:rPr>
          <w:rFonts w:ascii="Calibri" w:hAnsi="Calibri" w:eastAsia="Calibri" w:cs="Calibri"/>
        </w:rPr>
      </w:pPr>
      <w:r w:rsidRPr="00F71E61">
        <w:rPr>
          <w:rFonts w:ascii="Calibri" w:hAnsi="Calibri" w:eastAsia="Calibri" w:cs="Calibri"/>
        </w:rPr>
        <w:t xml:space="preserve">In deze beleidsperiode zal nagedacht worden over de uitgangspunten hiervoor en de wijze waarop dat vanuit onze gemeente zou kunnen gebeuren. We bezinnen ons op de informatie die hierover vanuit de Landelijke Kerk en andere bronnen zoals de Gereformeerde Bond, beschikbaar is. Zonodig wordt ook afgestemd met het Breed Moderamen van de Classis. </w:t>
      </w:r>
    </w:p>
    <w:p w:rsidRPr="00F71E61" w:rsidR="00F71E61" w:rsidP="00F71E61" w:rsidRDefault="00F71E61" w14:paraId="0E0B672B" w14:textId="77777777">
      <w:pPr>
        <w:rPr>
          <w:rFonts w:ascii="Calibri" w:hAnsi="Calibri" w:eastAsia="Calibri" w:cs="Calibri"/>
        </w:rPr>
      </w:pPr>
      <w:r w:rsidRPr="00F71E61">
        <w:rPr>
          <w:rFonts w:ascii="Calibri" w:hAnsi="Calibri" w:eastAsia="Calibri" w:cs="Calibri"/>
        </w:rPr>
        <w:t>Voornemens:</w:t>
      </w:r>
    </w:p>
    <w:p w:rsidRPr="00F71E61" w:rsidR="00F71E61" w:rsidP="00F71E61" w:rsidRDefault="00F71E61" w14:paraId="6681A1A1" w14:textId="77777777">
      <w:pPr>
        <w:rPr>
          <w:rFonts w:ascii="Calibri" w:hAnsi="Calibri" w:eastAsia="Calibri" w:cs="Calibri"/>
        </w:rPr>
      </w:pPr>
      <w:r w:rsidRPr="00F71E61">
        <w:rPr>
          <w:rFonts w:ascii="Calibri" w:hAnsi="Calibri" w:eastAsia="Calibri" w:cs="Calibri"/>
        </w:rPr>
        <w:t>•</w:t>
      </w:r>
      <w:r w:rsidRPr="00F71E61">
        <w:rPr>
          <w:rFonts w:ascii="Calibri" w:hAnsi="Calibri" w:eastAsia="Calibri" w:cs="Calibri"/>
        </w:rPr>
        <w:tab/>
      </w:r>
      <w:r w:rsidRPr="00F71E61">
        <w:rPr>
          <w:rFonts w:ascii="Calibri" w:hAnsi="Calibri" w:eastAsia="Calibri" w:cs="Calibri"/>
        </w:rPr>
        <w:t>Stel een commissie vanuit de kerkenraad samen die een visie en een praktische werkwijze formuleert die ter goedkeuring voorgelegd wordt aan de kerkenraad in de tweede helft van 2024.</w:t>
      </w:r>
    </w:p>
    <w:p w:rsidRPr="00F71E61" w:rsidR="00F71E61" w:rsidP="00F71E61" w:rsidRDefault="00F71E61" w14:paraId="1622827F" w14:textId="77777777">
      <w:pPr>
        <w:rPr>
          <w:rFonts w:ascii="Calibri" w:hAnsi="Calibri" w:eastAsia="Calibri" w:cs="Calibri"/>
        </w:rPr>
      </w:pPr>
      <w:r w:rsidRPr="00F71E61">
        <w:rPr>
          <w:rFonts w:ascii="Calibri" w:hAnsi="Calibri" w:eastAsia="Calibri" w:cs="Calibri"/>
        </w:rPr>
        <w:t>•</w:t>
      </w:r>
      <w:r w:rsidRPr="00F71E61">
        <w:rPr>
          <w:rFonts w:ascii="Calibri" w:hAnsi="Calibri" w:eastAsia="Calibri" w:cs="Calibri"/>
        </w:rPr>
        <w:tab/>
      </w:r>
      <w:r w:rsidRPr="00F71E61">
        <w:rPr>
          <w:rFonts w:ascii="Calibri" w:hAnsi="Calibri" w:eastAsia="Calibri" w:cs="Calibri"/>
        </w:rPr>
        <w:t>Gebruik eventuele tussentijdse verzoeken om ervaringen op te doen.</w:t>
      </w:r>
    </w:p>
    <w:p w:rsidR="00AE61F2" w:rsidP="00F71E61" w:rsidRDefault="00F71E61" w14:paraId="051B5398" w14:textId="44F4EFEB">
      <w:pPr>
        <w:rPr>
          <w:rFonts w:ascii="Calibri" w:hAnsi="Calibri" w:eastAsia="Calibri" w:cs="Calibri"/>
        </w:rPr>
      </w:pPr>
      <w:r w:rsidRPr="00F71E61">
        <w:rPr>
          <w:rFonts w:ascii="Calibri" w:hAnsi="Calibri" w:eastAsia="Calibri" w:cs="Calibri"/>
        </w:rPr>
        <w:t>•</w:t>
      </w:r>
      <w:r w:rsidRPr="00F71E61">
        <w:rPr>
          <w:rFonts w:ascii="Calibri" w:hAnsi="Calibri" w:eastAsia="Calibri" w:cs="Calibri"/>
        </w:rPr>
        <w:tab/>
      </w:r>
      <w:r w:rsidRPr="00F71E61">
        <w:rPr>
          <w:rFonts w:ascii="Calibri" w:hAnsi="Calibri" w:eastAsia="Calibri" w:cs="Calibri"/>
        </w:rPr>
        <w:t xml:space="preserve">Evalueer situaties waarbij door individuele gemeenteleden hulp geboden wordt/werd en betrek die ervaringen bij de vast te stellen visie.  </w:t>
      </w:r>
    </w:p>
    <w:p w:rsidRPr="00A66B17" w:rsidR="00086BD9" w:rsidP="4E54B961" w:rsidRDefault="00086BD9" w14:paraId="5F1F7CBA" w14:textId="01661CE2">
      <w:pPr>
        <w:rPr>
          <w:rFonts w:ascii="Calibri" w:hAnsi="Calibri" w:eastAsia="Calibri" w:cs="Calibri"/>
          <w:b w:val="1"/>
          <w:bCs w:val="1"/>
        </w:rPr>
      </w:pPr>
      <w:r w:rsidRPr="4E54B961" w:rsidR="00086BD9">
        <w:rPr>
          <w:rFonts w:ascii="Calibri" w:hAnsi="Calibri" w:eastAsia="Calibri" w:cs="Calibri"/>
          <w:b w:val="1"/>
          <w:bCs w:val="1"/>
        </w:rPr>
        <w:t>9 Communicatie</w:t>
      </w:r>
      <w:r w:rsidRPr="4E54B961" w:rsidR="5D9CF578">
        <w:rPr>
          <w:rFonts w:ascii="Calibri" w:hAnsi="Calibri" w:eastAsia="Calibri" w:cs="Calibri"/>
          <w:b w:val="1"/>
          <w:bCs w:val="1"/>
        </w:rPr>
        <w:t xml:space="preserve"> binnen d</w:t>
      </w:r>
      <w:r w:rsidRPr="4E54B961" w:rsidR="5D9CF578">
        <w:rPr>
          <w:rFonts w:ascii="Calibri" w:hAnsi="Calibri" w:eastAsia="Calibri" w:cs="Calibri"/>
          <w:b w:val="1"/>
          <w:bCs w:val="1"/>
        </w:rPr>
        <w:t>e gemeente</w:t>
      </w:r>
    </w:p>
    <w:p w:rsidR="5D9CF578" w:rsidP="4E54B961" w:rsidRDefault="5D9CF578" w14:paraId="392F11F7" w14:textId="628052B2">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E54B961" w:rsidR="5D9CF5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Voor het functioneren van de kerkenraad en de gemeente is het essentieel dat er een open communicatie is. Enerzijds moet de kerkenraad weten wat er in de gemeente leeft. Anderzijds moet de gemeente weten wat de kerkenraad </w:t>
      </w:r>
      <w:r w:rsidRPr="4E54B961" w:rsidR="5D9CF5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bezighoudt</w:t>
      </w:r>
      <w:r w:rsidRPr="4E54B961" w:rsidR="5D9CF5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en welke besluiten op welke gronden genomen worden. Naast communicatie over besluitvorming in de kerkenraad is het ook van belang om elkaar op de hoogte te houden van o.a. activiteiten, lief en leed, ontwikkelingen.</w:t>
      </w:r>
    </w:p>
    <w:p w:rsidR="5D9CF578" w:rsidP="4E54B961" w:rsidRDefault="5D9CF578" w14:paraId="173550A0" w14:textId="420A5DDA">
      <w:pPr>
        <w:spacing w:before="240" w:beforeAutospacing="off" w:after="240" w:afterAutospacing="off"/>
      </w:pPr>
      <w:r w:rsidRPr="4E54B961" w:rsidR="5D9CF5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Hierbij zal de kerkenraad zich continu beraden op het inzetten van digitale communicatiemiddelen die gebruikt worden door gemeenteleden.</w:t>
      </w:r>
    </w:p>
    <w:p w:rsidR="5D9CF578" w:rsidP="4E54B961" w:rsidRDefault="5D9CF578" w14:paraId="23B489DA" w14:textId="6396F98B">
      <w:pPr>
        <w:spacing w:before="240" w:beforeAutospacing="off" w:after="240" w:afterAutospacing="off"/>
      </w:pPr>
      <w:r w:rsidRPr="4E54B961" w:rsidR="5D9CF5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Binnen De Levensbron worden momenteel de volgende communicatiemiddelen ingezet: </w:t>
      </w:r>
    </w:p>
    <w:p w:rsidR="5D9CF578" w:rsidP="4E54B961" w:rsidRDefault="5D9CF578" w14:paraId="044E5F38" w14:textId="058FC6AE">
      <w:pPr>
        <w:spacing w:before="240" w:beforeAutospacing="off" w:after="240" w:afterAutospacing="off"/>
        <w:rPr>
          <w:rStyle w:val="Hyperlink"/>
          <w:b w:val="0"/>
          <w:bCs w:val="0"/>
          <w:i w:val="0"/>
          <w:iCs w:val="0"/>
          <w:caps w:val="0"/>
          <w:smallCaps w:val="0"/>
          <w:noProof w:val="0"/>
          <w:lang w:val="nl-NL"/>
        </w:rPr>
      </w:pPr>
      <w:r w:rsidRPr="4E54B961" w:rsidR="5D9CF5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1. website – </w:t>
      </w:r>
      <w:hyperlink>
        <w:r w:rsidRPr="4E54B961" w:rsidR="5D9CF578">
          <w:rPr>
            <w:rStyle w:val="Hyperlink"/>
            <w:b w:val="0"/>
            <w:bCs w:val="0"/>
            <w:i w:val="0"/>
            <w:iCs w:val="0"/>
            <w:caps w:val="0"/>
            <w:smallCaps w:val="0"/>
            <w:noProof w:val="0"/>
            <w:lang w:val="nl-NL"/>
          </w:rPr>
          <w:t>www.hervormdgoes.nl</w:t>
        </w:r>
      </w:hyperlink>
    </w:p>
    <w:p w:rsidR="5D9CF578" w:rsidP="4E54B961" w:rsidRDefault="5D9CF578" w14:paraId="41B41E7C" w14:textId="5FFA776C">
      <w:pPr>
        <w:spacing w:before="240" w:beforeAutospacing="off" w:after="240" w:afterAutospacing="off"/>
      </w:pPr>
      <w:r w:rsidRPr="4E54B961" w:rsidR="5D9CF5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2. digitale weekbrief – wordt wekelijks per e-mail naar de gemeenteleden verstuurd</w:t>
      </w:r>
    </w:p>
    <w:p w:rsidR="5D9CF578" w:rsidP="4E54B961" w:rsidRDefault="5D9CF578" w14:paraId="3CDFC32A" w14:textId="4D247A61">
      <w:pPr>
        <w:spacing w:before="240" w:beforeAutospacing="off" w:after="240" w:afterAutospacing="off"/>
      </w:pPr>
      <w:r w:rsidRPr="4E54B961" w:rsidR="5D9CF5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3. Bij de Bron . 3 maandelijks magazine in full colour</w:t>
      </w:r>
    </w:p>
    <w:p w:rsidR="5D9CF578" w:rsidP="4E54B961" w:rsidRDefault="5D9CF578" w14:paraId="61C90839" w14:textId="52CA949A">
      <w:pPr>
        <w:spacing w:before="240" w:beforeAutospacing="off" w:after="240" w:afterAutospacing="off"/>
      </w:pPr>
      <w:r w:rsidRPr="4E54B961" w:rsidR="5D9CF5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4. digitale wijk info’s – worden enkele keren per seizoen binnen de wijk verstuurd</w:t>
      </w:r>
    </w:p>
    <w:p w:rsidR="5D9CF578" w:rsidP="4E54B961" w:rsidRDefault="5D9CF578" w14:paraId="1F77AA72" w14:textId="5F4E4E40">
      <w:pPr>
        <w:spacing w:before="240" w:beforeAutospacing="off" w:after="240" w:afterAutospacing="off"/>
      </w:pPr>
      <w:r w:rsidRPr="4E54B961" w:rsidR="5D9CF5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5. gemeenteavonden – dialoog tussen kerkenraad en gemeente.</w:t>
      </w:r>
    </w:p>
    <w:p w:rsidR="4E54B961" w:rsidP="4E54B961" w:rsidRDefault="4E54B961" w14:paraId="20FF19C0" w14:textId="79489834">
      <w:pPr>
        <w:pStyle w:val="Standaard"/>
        <w:rPr>
          <w:rFonts w:ascii="Calibri" w:hAnsi="Calibri" w:eastAsia="Calibri" w:cs="Calibri"/>
          <w:b w:val="1"/>
          <w:bCs w:val="1"/>
          <w:highlight w:val="yellow"/>
        </w:rPr>
      </w:pPr>
    </w:p>
    <w:p w:rsidRPr="00A66B17" w:rsidR="00086BD9" w:rsidP="4E54B961" w:rsidRDefault="00086BD9" w14:paraId="5600C64F" w14:textId="32C78198">
      <w:pPr>
        <w:rPr>
          <w:rFonts w:ascii="Calibri" w:hAnsi="Calibri" w:eastAsia="Calibri" w:cs="Calibri"/>
          <w:b w:val="1"/>
          <w:bCs w:val="1"/>
        </w:rPr>
      </w:pPr>
      <w:r w:rsidRPr="4E54B961" w:rsidR="00086BD9">
        <w:rPr>
          <w:rFonts w:ascii="Calibri" w:hAnsi="Calibri" w:eastAsia="Calibri" w:cs="Calibri"/>
          <w:b w:val="1"/>
          <w:bCs w:val="1"/>
        </w:rPr>
        <w:t xml:space="preserve">10 Vorming en toerusting </w:t>
      </w:r>
    </w:p>
    <w:p w:rsidRPr="00AE61F2" w:rsidR="00086BD9" w:rsidP="4E54B961" w:rsidRDefault="00086BD9" w14:paraId="6F6A5ECB" w14:textId="1C1B4098">
      <w:pPr>
        <w:pStyle w:val="Standaard"/>
        <w:spacing w:before="0" w:beforeAutospacing="off" w:after="160" w:afterAutospacing="off" w:line="257" w:lineRule="auto"/>
        <w:rPr>
          <w:rFonts w:ascii="Calibri" w:hAnsi="Calibri" w:eastAsia="Calibri" w:cs="Calibri"/>
          <w:noProof w:val="0"/>
          <w:sz w:val="22"/>
          <w:szCs w:val="22"/>
          <w:lang w:val="nl-NL"/>
        </w:rPr>
      </w:pPr>
      <w:r w:rsidRPr="4E54B961" w:rsidR="5392CC59">
        <w:rPr>
          <w:rFonts w:ascii="Calibri" w:hAnsi="Calibri" w:eastAsia="Calibri" w:cs="Calibri"/>
          <w:b w:val="1"/>
          <w:bCs w:val="1"/>
          <w:noProof w:val="0"/>
          <w:sz w:val="22"/>
          <w:szCs w:val="22"/>
          <w:lang w:val="nl-NL"/>
        </w:rPr>
        <w:t xml:space="preserve">Johannes </w:t>
      </w:r>
      <w:r w:rsidRPr="4E54B961" w:rsidR="5392CC59">
        <w:rPr>
          <w:rFonts w:ascii="Calibri" w:hAnsi="Calibri" w:eastAsia="Calibri" w:cs="Calibri"/>
          <w:b w:val="1"/>
          <w:bCs w:val="1"/>
          <w:noProof w:val="0"/>
          <w:sz w:val="22"/>
          <w:szCs w:val="22"/>
          <w:lang w:val="nl-NL"/>
        </w:rPr>
        <w:t xml:space="preserve">15:8  </w:t>
      </w:r>
      <w:r w:rsidRPr="4E54B961" w:rsidR="5392CC59">
        <w:rPr>
          <w:rFonts w:ascii="Calibri" w:hAnsi="Calibri" w:eastAsia="Calibri" w:cs="Calibri"/>
          <w:noProof w:val="0"/>
          <w:sz w:val="22"/>
          <w:szCs w:val="22"/>
          <w:lang w:val="nl-NL"/>
        </w:rPr>
        <w:t>Hierin</w:t>
      </w:r>
      <w:r w:rsidRPr="4E54B961" w:rsidR="5392CC59">
        <w:rPr>
          <w:rFonts w:ascii="Calibri" w:hAnsi="Calibri" w:eastAsia="Calibri" w:cs="Calibri"/>
          <w:noProof w:val="0"/>
          <w:sz w:val="22"/>
          <w:szCs w:val="22"/>
          <w:lang w:val="nl-NL"/>
        </w:rPr>
        <w:t xml:space="preserve"> wordt Mijn Vader verheerlijkt, dat u veel vrucht draagt en Mijn discipelen bent.</w:t>
      </w:r>
    </w:p>
    <w:p w:rsidRPr="00AE61F2" w:rsidR="00086BD9" w:rsidP="4E54B961" w:rsidRDefault="00086BD9" w14:paraId="119AD308" w14:textId="0D0CF627">
      <w:pPr>
        <w:spacing w:before="0" w:beforeAutospacing="off" w:after="160" w:afterAutospacing="off" w:line="257" w:lineRule="auto"/>
      </w:pPr>
      <w:r w:rsidRPr="4E54B961" w:rsidR="5392CC59">
        <w:rPr>
          <w:rFonts w:ascii="Calibri" w:hAnsi="Calibri" w:eastAsia="Calibri" w:cs="Calibri"/>
          <w:b w:val="1"/>
          <w:bCs w:val="1"/>
          <w:noProof w:val="0"/>
          <w:sz w:val="22"/>
          <w:szCs w:val="22"/>
          <w:lang w:val="nl-NL"/>
        </w:rPr>
        <w:t>Visie:</w:t>
      </w:r>
    </w:p>
    <w:p w:rsidRPr="00AE61F2" w:rsidR="00086BD9" w:rsidP="4E54B961" w:rsidRDefault="00086BD9" w14:paraId="030B05A3" w14:textId="0A66A611">
      <w:pPr>
        <w:spacing w:before="0" w:beforeAutospacing="off" w:after="160" w:afterAutospacing="off" w:line="257" w:lineRule="auto"/>
      </w:pPr>
      <w:r w:rsidRPr="4E54B961" w:rsidR="5392CC59">
        <w:rPr>
          <w:rFonts w:ascii="Calibri" w:hAnsi="Calibri" w:eastAsia="Calibri" w:cs="Calibri"/>
          <w:noProof w:val="0"/>
          <w:sz w:val="22"/>
          <w:szCs w:val="22"/>
          <w:lang w:val="nl-NL"/>
        </w:rPr>
        <w:t>Wij geloven in de kracht van een levendige gemeenschap van gelovigen, die elkaar ondersteunen en stimuleren in hun groei en toewijding aan God. Onze visie op toerusting is gebaseerd op het besef dat ieder lid van de gemeente geroepen is om vrucht te dragen, zoals Jezus ons leert in Johannes 15:8. Deze vrucht komt voort uit een diepgaande verbondenheid met Christus en wordt zichtbaar in ons karakter, onze relaties en ons getuigenis naar de wereld.</w:t>
      </w:r>
    </w:p>
    <w:p w:rsidRPr="00AE61F2" w:rsidR="00086BD9" w:rsidP="4E54B961" w:rsidRDefault="00086BD9" w14:paraId="683513DE" w14:textId="7E344AEA">
      <w:pPr>
        <w:spacing w:before="0" w:beforeAutospacing="off" w:after="160" w:afterAutospacing="off" w:line="257" w:lineRule="auto"/>
      </w:pPr>
      <w:r w:rsidRPr="4E54B961" w:rsidR="5392CC59">
        <w:rPr>
          <w:rFonts w:ascii="Calibri" w:hAnsi="Calibri" w:eastAsia="Calibri" w:cs="Calibri"/>
          <w:noProof w:val="0"/>
          <w:sz w:val="22"/>
          <w:szCs w:val="22"/>
          <w:lang w:val="nl-NL"/>
        </w:rPr>
        <w:t>Het doel van onze toerusting is niet alleen om kennis te vergaren, maar vooral om ons hart te vormen naar het beeld van Christus, zodat we Hem steeds meer kunnen weerspiegelen in ons dagelijks leven. We streven ernaar om mensen toe te rusten met geestelijke disciplines zoals gebed, bijbelstudie, aanbidding en dienstbaarheid, zodat zij in staat zijn om in alle aspecten van hun leven de liefde en genade van God te laten zien.</w:t>
      </w:r>
    </w:p>
    <w:p w:rsidRPr="00AE61F2" w:rsidR="00086BD9" w:rsidP="4E54B961" w:rsidRDefault="00086BD9" w14:paraId="176C7B82" w14:textId="32B2376C">
      <w:pPr>
        <w:spacing w:before="0" w:beforeAutospacing="off" w:after="160" w:afterAutospacing="off" w:line="257" w:lineRule="auto"/>
      </w:pPr>
      <w:r w:rsidRPr="4E54B961" w:rsidR="5392CC59">
        <w:rPr>
          <w:rFonts w:ascii="Calibri" w:hAnsi="Calibri" w:eastAsia="Calibri" w:cs="Calibri"/>
          <w:noProof w:val="0"/>
          <w:sz w:val="22"/>
          <w:szCs w:val="22"/>
          <w:lang w:val="nl-NL"/>
        </w:rPr>
        <w:t>Door middel van toerustingsactiviteiten willen we gemeenteleden helpen om hun gaven en talenten te ontdekken en te ontwikkelen, zodat zij hun unieke roeping kunnen vervullen in de gemeente en daarbuiten. We geloven dat een goed toegeruste gemeente in staat is om op een effectieve manier het evangelie te delen en de wereld om ons heen te transformeren.</w:t>
      </w:r>
    </w:p>
    <w:p w:rsidRPr="00AE61F2" w:rsidR="00086BD9" w:rsidP="4E54B961" w:rsidRDefault="00086BD9" w14:paraId="4530504F" w14:textId="03673F49">
      <w:pPr>
        <w:spacing w:before="0" w:beforeAutospacing="off" w:after="160" w:afterAutospacing="off" w:line="257" w:lineRule="auto"/>
      </w:pPr>
      <w:r w:rsidRPr="4E54B961" w:rsidR="5392CC59">
        <w:rPr>
          <w:rFonts w:ascii="Calibri" w:hAnsi="Calibri" w:eastAsia="Calibri" w:cs="Calibri"/>
          <w:noProof w:val="0"/>
          <w:sz w:val="22"/>
          <w:szCs w:val="22"/>
          <w:lang w:val="nl-NL"/>
        </w:rPr>
        <w:t>Onze ultieme motivatie is om de Vader te verheerlijken in alles wat we doen. We streven ernaar om Hem te eren door ons leven in overeenstemming te brengen met Zijn wil en door anderen te leiden naar een diepere relatie met Hem. We geloven dat wanneer we gehoor geven aan deze roeping tot toerusting, we samen kunnen groeien in liefde, genade en eenheid, tot eer en glorie van God.</w:t>
      </w:r>
    </w:p>
    <w:p w:rsidRPr="00AE61F2" w:rsidR="00086BD9" w:rsidP="4E54B961" w:rsidRDefault="00086BD9" w14:paraId="17A28987" w14:textId="78345737">
      <w:pPr>
        <w:spacing w:before="0" w:beforeAutospacing="off" w:after="160" w:afterAutospacing="off" w:line="257" w:lineRule="auto"/>
      </w:pPr>
      <w:r w:rsidRPr="4E54B961" w:rsidR="5392CC59">
        <w:rPr>
          <w:rFonts w:ascii="Calibri" w:hAnsi="Calibri" w:eastAsia="Calibri" w:cs="Calibri"/>
          <w:b w:val="1"/>
          <w:bCs w:val="1"/>
          <w:noProof w:val="0"/>
          <w:sz w:val="22"/>
          <w:szCs w:val="22"/>
          <w:lang w:val="nl-NL"/>
        </w:rPr>
        <w:t xml:space="preserve"> </w:t>
      </w:r>
    </w:p>
    <w:p w:rsidRPr="00AE61F2" w:rsidR="00086BD9" w:rsidP="4E54B961" w:rsidRDefault="00086BD9" w14:paraId="607DE675" w14:textId="364D412D">
      <w:pPr>
        <w:spacing w:before="0" w:beforeAutospacing="off" w:after="160" w:afterAutospacing="off" w:line="257" w:lineRule="auto"/>
      </w:pPr>
      <w:r w:rsidRPr="4E54B961" w:rsidR="5392CC59">
        <w:rPr>
          <w:rFonts w:ascii="Calibri" w:hAnsi="Calibri" w:eastAsia="Calibri" w:cs="Calibri"/>
          <w:b w:val="1"/>
          <w:bCs w:val="1"/>
          <w:noProof w:val="0"/>
          <w:sz w:val="22"/>
          <w:szCs w:val="22"/>
          <w:lang w:val="nl-NL"/>
        </w:rPr>
        <w:t>Doelen:</w:t>
      </w:r>
    </w:p>
    <w:p w:rsidRPr="00AE61F2" w:rsidR="00086BD9" w:rsidP="4E54B961" w:rsidRDefault="00086BD9" w14:paraId="5EAE7CCD" w14:textId="5B46F25F">
      <w:pPr>
        <w:pStyle w:val="Lijstalinea"/>
        <w:numPr>
          <w:ilvl w:val="0"/>
          <w:numId w:val="68"/>
        </w:numPr>
        <w:spacing w:before="0" w:beforeAutospacing="off" w:after="0" w:afterAutospacing="off" w:line="257" w:lineRule="auto"/>
        <w:ind w:left="720" w:right="0" w:hanging="360"/>
        <w:rPr>
          <w:rFonts w:ascii="Calibri" w:hAnsi="Calibri" w:eastAsia="Calibri" w:cs="Calibri"/>
          <w:noProof w:val="0"/>
          <w:sz w:val="22"/>
          <w:szCs w:val="22"/>
          <w:lang w:val="nl-NL"/>
        </w:rPr>
      </w:pPr>
      <w:r w:rsidRPr="4E54B961" w:rsidR="5392CC59">
        <w:rPr>
          <w:rFonts w:ascii="Calibri" w:hAnsi="Calibri" w:eastAsia="Calibri" w:cs="Calibri"/>
          <w:noProof w:val="0"/>
          <w:sz w:val="22"/>
          <w:szCs w:val="22"/>
          <w:lang w:val="nl-NL"/>
        </w:rPr>
        <w:t>Het in kaart brengen van nieuwe vormen van toerusting;</w:t>
      </w:r>
    </w:p>
    <w:p w:rsidRPr="00AE61F2" w:rsidR="00086BD9" w:rsidP="4E54B961" w:rsidRDefault="00086BD9" w14:paraId="4C40006C" w14:textId="63DDD06A">
      <w:pPr>
        <w:pStyle w:val="Lijstalinea"/>
        <w:numPr>
          <w:ilvl w:val="0"/>
          <w:numId w:val="68"/>
        </w:numPr>
        <w:spacing w:before="0" w:beforeAutospacing="off" w:after="0" w:afterAutospacing="off" w:line="257" w:lineRule="auto"/>
        <w:ind w:left="720" w:right="0" w:hanging="360"/>
        <w:rPr>
          <w:rFonts w:ascii="Calibri" w:hAnsi="Calibri" w:eastAsia="Calibri" w:cs="Calibri"/>
          <w:noProof w:val="0"/>
          <w:sz w:val="22"/>
          <w:szCs w:val="22"/>
          <w:lang w:val="nl-NL"/>
        </w:rPr>
      </w:pPr>
      <w:r w:rsidRPr="4E54B961" w:rsidR="5392CC59">
        <w:rPr>
          <w:rFonts w:ascii="Calibri" w:hAnsi="Calibri" w:eastAsia="Calibri" w:cs="Calibri"/>
          <w:noProof w:val="0"/>
          <w:sz w:val="22"/>
          <w:szCs w:val="22"/>
          <w:lang w:val="nl-NL"/>
        </w:rPr>
        <w:t>Het in kaart brengen van focusgebieden om optimaler toerusting te faciliteren: (Doeners, voelers, praters, luisteraars, lezers , kijkers)</w:t>
      </w:r>
    </w:p>
    <w:p w:rsidRPr="00AE61F2" w:rsidR="00086BD9" w:rsidP="4E54B961" w:rsidRDefault="00086BD9" w14:paraId="7CF2F636" w14:textId="7734CED0">
      <w:pPr>
        <w:pStyle w:val="Lijstalinea"/>
        <w:numPr>
          <w:ilvl w:val="0"/>
          <w:numId w:val="68"/>
        </w:numPr>
        <w:spacing w:before="0" w:beforeAutospacing="off" w:after="0" w:afterAutospacing="off" w:line="257" w:lineRule="auto"/>
        <w:ind w:left="720" w:right="0" w:hanging="360"/>
        <w:rPr>
          <w:rFonts w:ascii="Calibri" w:hAnsi="Calibri" w:eastAsia="Calibri" w:cs="Calibri"/>
          <w:noProof w:val="0"/>
          <w:sz w:val="22"/>
          <w:szCs w:val="22"/>
          <w:lang w:val="nl-NL"/>
        </w:rPr>
      </w:pPr>
      <w:r w:rsidRPr="4E54B961" w:rsidR="5392CC59">
        <w:rPr>
          <w:rFonts w:ascii="Calibri" w:hAnsi="Calibri" w:eastAsia="Calibri" w:cs="Calibri"/>
          <w:noProof w:val="0"/>
          <w:sz w:val="22"/>
          <w:szCs w:val="22"/>
          <w:lang w:val="nl-NL"/>
        </w:rPr>
        <w:t>Het faciliteren van de huidige vormen en nieuwe vormen naar de gemeente;</w:t>
      </w:r>
    </w:p>
    <w:p w:rsidRPr="00AE61F2" w:rsidR="00086BD9" w:rsidP="4E54B961" w:rsidRDefault="00086BD9" w14:paraId="628A353F" w14:textId="65022EC8">
      <w:pPr>
        <w:pStyle w:val="Lijstalinea"/>
        <w:numPr>
          <w:ilvl w:val="0"/>
          <w:numId w:val="68"/>
        </w:numPr>
        <w:spacing w:before="0" w:beforeAutospacing="off" w:after="0" w:afterAutospacing="off" w:line="257" w:lineRule="auto"/>
        <w:ind w:left="720" w:right="0" w:hanging="360"/>
        <w:rPr>
          <w:rFonts w:ascii="Calibri" w:hAnsi="Calibri" w:eastAsia="Calibri" w:cs="Calibri"/>
          <w:noProof w:val="0"/>
          <w:sz w:val="22"/>
          <w:szCs w:val="22"/>
          <w:lang w:val="nl-NL"/>
        </w:rPr>
      </w:pPr>
      <w:r w:rsidRPr="4E54B961" w:rsidR="5392CC59">
        <w:rPr>
          <w:rFonts w:ascii="Calibri" w:hAnsi="Calibri" w:eastAsia="Calibri" w:cs="Calibri"/>
          <w:noProof w:val="0"/>
          <w:sz w:val="22"/>
          <w:szCs w:val="22"/>
          <w:lang w:val="nl-NL"/>
        </w:rPr>
        <w:t>Onderzoek naar een studiecentrum, een fysieke en digitale bibliotheek voor studie en toerusting;</w:t>
      </w:r>
    </w:p>
    <w:p w:rsidRPr="00AE61F2" w:rsidR="00086BD9" w:rsidP="4E54B961" w:rsidRDefault="00086BD9" w14:paraId="790B90C4" w14:textId="0C0BB63A">
      <w:pPr>
        <w:pStyle w:val="Lijstalinea"/>
        <w:numPr>
          <w:ilvl w:val="0"/>
          <w:numId w:val="68"/>
        </w:numPr>
        <w:spacing w:before="0" w:beforeAutospacing="off" w:after="0" w:afterAutospacing="off" w:line="257" w:lineRule="auto"/>
        <w:ind w:left="720" w:right="0" w:hanging="360"/>
        <w:rPr>
          <w:rFonts w:ascii="Calibri" w:hAnsi="Calibri" w:eastAsia="Calibri" w:cs="Calibri"/>
          <w:noProof w:val="0"/>
          <w:sz w:val="22"/>
          <w:szCs w:val="22"/>
          <w:lang w:val="nl-NL"/>
        </w:rPr>
      </w:pPr>
      <w:r w:rsidRPr="4E54B961" w:rsidR="5392CC59">
        <w:rPr>
          <w:rFonts w:ascii="Calibri" w:hAnsi="Calibri" w:eastAsia="Calibri" w:cs="Calibri"/>
          <w:noProof w:val="0"/>
          <w:sz w:val="22"/>
          <w:szCs w:val="22"/>
          <w:lang w:val="nl-NL"/>
        </w:rPr>
        <w:t>Faciliteren Bijbelstudie app voor de gemeente. (studiebijbel expert);</w:t>
      </w:r>
    </w:p>
    <w:p w:rsidRPr="00AE61F2" w:rsidR="00086BD9" w:rsidP="4E54B961" w:rsidRDefault="00086BD9" w14:paraId="1A745E89" w14:textId="6D708F80">
      <w:pPr>
        <w:pStyle w:val="Lijstalinea"/>
        <w:numPr>
          <w:ilvl w:val="0"/>
          <w:numId w:val="68"/>
        </w:numPr>
        <w:spacing w:before="0" w:beforeAutospacing="off" w:after="0" w:afterAutospacing="off" w:line="257" w:lineRule="auto"/>
        <w:ind w:left="720" w:right="0" w:hanging="360"/>
        <w:rPr>
          <w:rFonts w:ascii="Calibri" w:hAnsi="Calibri" w:eastAsia="Calibri" w:cs="Calibri"/>
          <w:noProof w:val="0"/>
          <w:sz w:val="22"/>
          <w:szCs w:val="22"/>
          <w:lang w:val="nl-NL"/>
        </w:rPr>
      </w:pPr>
      <w:r w:rsidRPr="4E54B961" w:rsidR="5392CC59">
        <w:rPr>
          <w:rFonts w:ascii="Calibri" w:hAnsi="Calibri" w:eastAsia="Calibri" w:cs="Calibri"/>
          <w:noProof w:val="0"/>
          <w:sz w:val="22"/>
          <w:szCs w:val="22"/>
          <w:lang w:val="nl-NL"/>
        </w:rPr>
        <w:t>Het organiseren van toerustingsdagen voor de kerkenraad;</w:t>
      </w:r>
    </w:p>
    <w:p w:rsidRPr="00AE61F2" w:rsidR="00086BD9" w:rsidP="4E54B961" w:rsidRDefault="00086BD9" w14:paraId="1DC9BB34" w14:textId="53035DE8">
      <w:pPr>
        <w:pStyle w:val="Standaard"/>
        <w:rPr>
          <w:rFonts w:ascii="Calibri" w:hAnsi="Calibri" w:eastAsia="Calibri" w:cs="Calibri"/>
        </w:rPr>
      </w:pPr>
    </w:p>
    <w:sectPr w:rsidRPr="00AE61F2" w:rsidR="00086BD9">
      <w:pgSz w:w="11906" w:h="16838" w:orient="portrait"/>
      <w:pgMar w:top="1417" w:right="1417" w:bottom="1417" w:left="1417" w:header="708" w:footer="708" w:gutter="0"/>
      <w:cols w:space="708"/>
      <w:docGrid w:linePitch="360"/>
      <w:headerReference w:type="default" r:id="Rc0aa9a6ef129497a"/>
      <w:footerReference w:type="default" r:id="R2f3f6d63193c40fb"/>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5AA88B61" w:rsidTr="5AA88B61" w14:paraId="4D11160B">
      <w:trPr>
        <w:trHeight w:val="300"/>
      </w:trPr>
      <w:tc>
        <w:tcPr>
          <w:tcW w:w="3020" w:type="dxa"/>
          <w:tcMar/>
        </w:tcPr>
        <w:p w:rsidR="5AA88B61" w:rsidP="5AA88B61" w:rsidRDefault="5AA88B61" w14:paraId="12E5BF9F" w14:textId="1A8E088B">
          <w:pPr>
            <w:pStyle w:val="Header"/>
            <w:bidi w:val="0"/>
            <w:ind w:left="-115"/>
            <w:jc w:val="left"/>
          </w:pPr>
        </w:p>
      </w:tc>
      <w:tc>
        <w:tcPr>
          <w:tcW w:w="3020" w:type="dxa"/>
          <w:tcMar/>
        </w:tcPr>
        <w:p w:rsidR="5AA88B61" w:rsidP="5AA88B61" w:rsidRDefault="5AA88B61" w14:paraId="51608668" w14:textId="3C277325">
          <w:pPr>
            <w:pStyle w:val="Header"/>
            <w:bidi w:val="0"/>
            <w:jc w:val="center"/>
          </w:pPr>
        </w:p>
      </w:tc>
      <w:tc>
        <w:tcPr>
          <w:tcW w:w="3020" w:type="dxa"/>
          <w:tcMar/>
        </w:tcPr>
        <w:p w:rsidR="5AA88B61" w:rsidP="5AA88B61" w:rsidRDefault="5AA88B61" w14:paraId="52F693C0" w14:textId="328400A3">
          <w:pPr>
            <w:pStyle w:val="Header"/>
            <w:bidi w:val="0"/>
            <w:ind w:right="-115"/>
            <w:jc w:val="right"/>
          </w:pPr>
        </w:p>
      </w:tc>
    </w:tr>
  </w:tbl>
  <w:p w:rsidR="5AA88B61" w:rsidP="5AA88B61" w:rsidRDefault="5AA88B61" w14:paraId="3FA8120E" w14:textId="48772985">
    <w:pPr>
      <w:pStyle w:val="Footer"/>
      <w:bidi w:val="0"/>
    </w:pPr>
  </w:p>
</w:ftr>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5AA88B61" w:rsidTr="5AA88B61" w14:paraId="2A865D85">
      <w:trPr>
        <w:trHeight w:val="300"/>
      </w:trPr>
      <w:tc>
        <w:tcPr>
          <w:tcW w:w="3020" w:type="dxa"/>
          <w:tcMar/>
        </w:tcPr>
        <w:p w:rsidR="5AA88B61" w:rsidP="5AA88B61" w:rsidRDefault="5AA88B61" w14:paraId="4D171EC2" w14:textId="68A8891E">
          <w:pPr>
            <w:pStyle w:val="Header"/>
            <w:bidi w:val="0"/>
            <w:ind w:left="-115"/>
            <w:jc w:val="left"/>
          </w:pPr>
        </w:p>
      </w:tc>
      <w:tc>
        <w:tcPr>
          <w:tcW w:w="3020" w:type="dxa"/>
          <w:tcMar/>
        </w:tcPr>
        <w:p w:rsidR="5AA88B61" w:rsidP="5AA88B61" w:rsidRDefault="5AA88B61" w14:paraId="4CBFDDB4" w14:textId="6F391CBB">
          <w:pPr>
            <w:pStyle w:val="Header"/>
            <w:bidi w:val="0"/>
            <w:jc w:val="center"/>
          </w:pPr>
        </w:p>
      </w:tc>
      <w:tc>
        <w:tcPr>
          <w:tcW w:w="3020" w:type="dxa"/>
          <w:tcMar/>
        </w:tcPr>
        <w:p w:rsidR="5AA88B61" w:rsidP="5AA88B61" w:rsidRDefault="5AA88B61" w14:paraId="6C39B242" w14:textId="7B18006A">
          <w:pPr>
            <w:pStyle w:val="Header"/>
            <w:bidi w:val="0"/>
            <w:ind w:right="-115"/>
            <w:jc w:val="right"/>
          </w:pPr>
        </w:p>
      </w:tc>
    </w:tr>
  </w:tbl>
  <w:p w:rsidR="5AA88B61" w:rsidP="5AA88B61" w:rsidRDefault="5AA88B61" w14:paraId="1FD90F99" w14:textId="58F9B6D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2">
    <w:nsid w:val="2f39d806"/>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5256be6b"/>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7e294f6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a60876f"/>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7042b1e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22d3cd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1b89bcfd"/>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2516f890"/>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1ce9bf5e"/>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3023f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2.7"/>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7a3914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2.6"/>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5476d7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2.5"/>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7f1450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2.4"/>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467d2a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2.3"/>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21cbfc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2.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1e1e97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2.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5c6a6328"/>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3fd51b7c"/>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64fa76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2.5"/>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5cc82f0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2.4"/>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4b564c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2.3"/>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5ca0eb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2.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42b47c9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2.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5a1bbc8d"/>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13b0f28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5ba749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2.6"/>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31fbab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2.5"/>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565daa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2.4"/>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4a7d29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2.3"/>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1a749f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2.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1a5407b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6770a95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6925a2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5ae8f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ea6de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a26881d"/>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420f4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cff36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0e9d89d"/>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b618e23"/>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606f45b"/>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15320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3ecb4e37"/>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ce5e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f3063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58a4b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e2997a4"/>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f088897"/>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07346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e0104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68beb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a6762dc"/>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6e314e8"/>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BD2F65"/>
    <w:multiLevelType w:val="hybridMultilevel"/>
    <w:tmpl w:val="14CE6D3E"/>
    <w:lvl w:ilvl="0" w:tplc="662E8154">
      <w:start w:val="1"/>
      <w:numFmt w:val="bullet"/>
      <w:lvlText w:val="·"/>
      <w:lvlJc w:val="left"/>
      <w:pPr>
        <w:ind w:left="720" w:hanging="360"/>
      </w:pPr>
      <w:rPr>
        <w:rFonts w:hint="default" w:ascii="Symbol" w:hAnsi="Symbol"/>
      </w:rPr>
    </w:lvl>
    <w:lvl w:ilvl="1" w:tplc="EA52F55E">
      <w:start w:val="1"/>
      <w:numFmt w:val="bullet"/>
      <w:lvlText w:val="o"/>
      <w:lvlJc w:val="left"/>
      <w:pPr>
        <w:ind w:left="1440" w:hanging="360"/>
      </w:pPr>
      <w:rPr>
        <w:rFonts w:hint="default" w:ascii="Courier New" w:hAnsi="Courier New"/>
      </w:rPr>
    </w:lvl>
    <w:lvl w:ilvl="2" w:tplc="B2A85B6A">
      <w:start w:val="1"/>
      <w:numFmt w:val="bullet"/>
      <w:lvlText w:val=""/>
      <w:lvlJc w:val="left"/>
      <w:pPr>
        <w:ind w:left="2160" w:hanging="360"/>
      </w:pPr>
      <w:rPr>
        <w:rFonts w:hint="default" w:ascii="Wingdings" w:hAnsi="Wingdings"/>
      </w:rPr>
    </w:lvl>
    <w:lvl w:ilvl="3" w:tplc="6F2E9672">
      <w:start w:val="1"/>
      <w:numFmt w:val="bullet"/>
      <w:lvlText w:val=""/>
      <w:lvlJc w:val="left"/>
      <w:pPr>
        <w:ind w:left="2880" w:hanging="360"/>
      </w:pPr>
      <w:rPr>
        <w:rFonts w:hint="default" w:ascii="Symbol" w:hAnsi="Symbol"/>
      </w:rPr>
    </w:lvl>
    <w:lvl w:ilvl="4" w:tplc="3B1AD00C">
      <w:start w:val="1"/>
      <w:numFmt w:val="bullet"/>
      <w:lvlText w:val="o"/>
      <w:lvlJc w:val="left"/>
      <w:pPr>
        <w:ind w:left="3600" w:hanging="360"/>
      </w:pPr>
      <w:rPr>
        <w:rFonts w:hint="default" w:ascii="Courier New" w:hAnsi="Courier New"/>
      </w:rPr>
    </w:lvl>
    <w:lvl w:ilvl="5" w:tplc="ECDC66AE">
      <w:start w:val="1"/>
      <w:numFmt w:val="bullet"/>
      <w:lvlText w:val=""/>
      <w:lvlJc w:val="left"/>
      <w:pPr>
        <w:ind w:left="4320" w:hanging="360"/>
      </w:pPr>
      <w:rPr>
        <w:rFonts w:hint="default" w:ascii="Wingdings" w:hAnsi="Wingdings"/>
      </w:rPr>
    </w:lvl>
    <w:lvl w:ilvl="6" w:tplc="79344BDE">
      <w:start w:val="1"/>
      <w:numFmt w:val="bullet"/>
      <w:lvlText w:val=""/>
      <w:lvlJc w:val="left"/>
      <w:pPr>
        <w:ind w:left="5040" w:hanging="360"/>
      </w:pPr>
      <w:rPr>
        <w:rFonts w:hint="default" w:ascii="Symbol" w:hAnsi="Symbol"/>
      </w:rPr>
    </w:lvl>
    <w:lvl w:ilvl="7" w:tplc="0B52CC8C">
      <w:start w:val="1"/>
      <w:numFmt w:val="bullet"/>
      <w:lvlText w:val="o"/>
      <w:lvlJc w:val="left"/>
      <w:pPr>
        <w:ind w:left="5760" w:hanging="360"/>
      </w:pPr>
      <w:rPr>
        <w:rFonts w:hint="default" w:ascii="Courier New" w:hAnsi="Courier New"/>
      </w:rPr>
    </w:lvl>
    <w:lvl w:ilvl="8" w:tplc="ACC21FD2">
      <w:start w:val="1"/>
      <w:numFmt w:val="bullet"/>
      <w:lvlText w:val=""/>
      <w:lvlJc w:val="left"/>
      <w:pPr>
        <w:ind w:left="6480" w:hanging="360"/>
      </w:pPr>
      <w:rPr>
        <w:rFonts w:hint="default" w:ascii="Wingdings" w:hAnsi="Wingdings"/>
      </w:rPr>
    </w:lvl>
  </w:abstractNum>
  <w:abstractNum w:abstractNumId="1" w15:restartNumberingAfterBreak="0">
    <w:nsid w:val="14E54FFE"/>
    <w:multiLevelType w:val="hybridMultilevel"/>
    <w:tmpl w:val="3CF6319E"/>
    <w:lvl w:ilvl="0" w:tplc="F39C6E90">
      <w:start w:val="1"/>
      <w:numFmt w:val="bullet"/>
      <w:lvlText w:val="·"/>
      <w:lvlJc w:val="left"/>
      <w:pPr>
        <w:ind w:left="720" w:hanging="360"/>
      </w:pPr>
      <w:rPr>
        <w:rFonts w:hint="default" w:ascii="Symbol" w:hAnsi="Symbol"/>
      </w:rPr>
    </w:lvl>
    <w:lvl w:ilvl="1" w:tplc="FE3CFE4C">
      <w:start w:val="1"/>
      <w:numFmt w:val="bullet"/>
      <w:lvlText w:val="o"/>
      <w:lvlJc w:val="left"/>
      <w:pPr>
        <w:ind w:left="1440" w:hanging="360"/>
      </w:pPr>
      <w:rPr>
        <w:rFonts w:hint="default" w:ascii="Courier New" w:hAnsi="Courier New"/>
      </w:rPr>
    </w:lvl>
    <w:lvl w:ilvl="2" w:tplc="46023D20">
      <w:start w:val="1"/>
      <w:numFmt w:val="bullet"/>
      <w:lvlText w:val=""/>
      <w:lvlJc w:val="left"/>
      <w:pPr>
        <w:ind w:left="2160" w:hanging="360"/>
      </w:pPr>
      <w:rPr>
        <w:rFonts w:hint="default" w:ascii="Wingdings" w:hAnsi="Wingdings"/>
      </w:rPr>
    </w:lvl>
    <w:lvl w:ilvl="3" w:tplc="61822C7C">
      <w:start w:val="1"/>
      <w:numFmt w:val="bullet"/>
      <w:lvlText w:val=""/>
      <w:lvlJc w:val="left"/>
      <w:pPr>
        <w:ind w:left="2880" w:hanging="360"/>
      </w:pPr>
      <w:rPr>
        <w:rFonts w:hint="default" w:ascii="Symbol" w:hAnsi="Symbol"/>
      </w:rPr>
    </w:lvl>
    <w:lvl w:ilvl="4" w:tplc="F9CE0CB4">
      <w:start w:val="1"/>
      <w:numFmt w:val="bullet"/>
      <w:lvlText w:val="o"/>
      <w:lvlJc w:val="left"/>
      <w:pPr>
        <w:ind w:left="3600" w:hanging="360"/>
      </w:pPr>
      <w:rPr>
        <w:rFonts w:hint="default" w:ascii="Courier New" w:hAnsi="Courier New"/>
      </w:rPr>
    </w:lvl>
    <w:lvl w:ilvl="5" w:tplc="9A42849E">
      <w:start w:val="1"/>
      <w:numFmt w:val="bullet"/>
      <w:lvlText w:val=""/>
      <w:lvlJc w:val="left"/>
      <w:pPr>
        <w:ind w:left="4320" w:hanging="360"/>
      </w:pPr>
      <w:rPr>
        <w:rFonts w:hint="default" w:ascii="Wingdings" w:hAnsi="Wingdings"/>
      </w:rPr>
    </w:lvl>
    <w:lvl w:ilvl="6" w:tplc="38EE91E2">
      <w:start w:val="1"/>
      <w:numFmt w:val="bullet"/>
      <w:lvlText w:val=""/>
      <w:lvlJc w:val="left"/>
      <w:pPr>
        <w:ind w:left="5040" w:hanging="360"/>
      </w:pPr>
      <w:rPr>
        <w:rFonts w:hint="default" w:ascii="Symbol" w:hAnsi="Symbol"/>
      </w:rPr>
    </w:lvl>
    <w:lvl w:ilvl="7" w:tplc="0B4E0D0E">
      <w:start w:val="1"/>
      <w:numFmt w:val="bullet"/>
      <w:lvlText w:val="o"/>
      <w:lvlJc w:val="left"/>
      <w:pPr>
        <w:ind w:left="5760" w:hanging="360"/>
      </w:pPr>
      <w:rPr>
        <w:rFonts w:hint="default" w:ascii="Courier New" w:hAnsi="Courier New"/>
      </w:rPr>
    </w:lvl>
    <w:lvl w:ilvl="8" w:tplc="3A843CD0">
      <w:start w:val="1"/>
      <w:numFmt w:val="bullet"/>
      <w:lvlText w:val=""/>
      <w:lvlJc w:val="left"/>
      <w:pPr>
        <w:ind w:left="6480" w:hanging="360"/>
      </w:pPr>
      <w:rPr>
        <w:rFonts w:hint="default" w:ascii="Wingdings" w:hAnsi="Wingdings"/>
      </w:rPr>
    </w:lvl>
  </w:abstractNum>
  <w:abstractNum w:abstractNumId="2" w15:restartNumberingAfterBreak="0">
    <w:nsid w:val="15EA1FE9"/>
    <w:multiLevelType w:val="hybridMultilevel"/>
    <w:tmpl w:val="2A5C55A0"/>
    <w:lvl w:ilvl="0" w:tplc="6F8A712C">
      <w:start w:val="1"/>
      <w:numFmt w:val="bullet"/>
      <w:lvlText w:val=""/>
      <w:lvlJc w:val="left"/>
      <w:pPr>
        <w:ind w:left="720" w:hanging="360"/>
      </w:pPr>
      <w:rPr>
        <w:rFonts w:hint="default" w:ascii="Symbol" w:hAnsi="Symbol"/>
      </w:rPr>
    </w:lvl>
    <w:lvl w:ilvl="1" w:tplc="256C1FEE">
      <w:start w:val="1"/>
      <w:numFmt w:val="bullet"/>
      <w:lvlText w:val="o"/>
      <w:lvlJc w:val="left"/>
      <w:pPr>
        <w:ind w:left="1440" w:hanging="360"/>
      </w:pPr>
      <w:rPr>
        <w:rFonts w:hint="default" w:ascii="Courier New" w:hAnsi="Courier New"/>
      </w:rPr>
    </w:lvl>
    <w:lvl w:ilvl="2" w:tplc="5C164B56">
      <w:start w:val="1"/>
      <w:numFmt w:val="bullet"/>
      <w:lvlText w:val=""/>
      <w:lvlJc w:val="left"/>
      <w:pPr>
        <w:ind w:left="2160" w:hanging="360"/>
      </w:pPr>
      <w:rPr>
        <w:rFonts w:hint="default" w:ascii="Wingdings" w:hAnsi="Wingdings"/>
      </w:rPr>
    </w:lvl>
    <w:lvl w:ilvl="3" w:tplc="70723A28">
      <w:start w:val="1"/>
      <w:numFmt w:val="bullet"/>
      <w:lvlText w:val=""/>
      <w:lvlJc w:val="left"/>
      <w:pPr>
        <w:ind w:left="2880" w:hanging="360"/>
      </w:pPr>
      <w:rPr>
        <w:rFonts w:hint="default" w:ascii="Symbol" w:hAnsi="Symbol"/>
      </w:rPr>
    </w:lvl>
    <w:lvl w:ilvl="4" w:tplc="773474BE">
      <w:start w:val="1"/>
      <w:numFmt w:val="bullet"/>
      <w:lvlText w:val="o"/>
      <w:lvlJc w:val="left"/>
      <w:pPr>
        <w:ind w:left="3600" w:hanging="360"/>
      </w:pPr>
      <w:rPr>
        <w:rFonts w:hint="default" w:ascii="Courier New" w:hAnsi="Courier New"/>
      </w:rPr>
    </w:lvl>
    <w:lvl w:ilvl="5" w:tplc="08B2066E">
      <w:start w:val="1"/>
      <w:numFmt w:val="bullet"/>
      <w:lvlText w:val=""/>
      <w:lvlJc w:val="left"/>
      <w:pPr>
        <w:ind w:left="4320" w:hanging="360"/>
      </w:pPr>
      <w:rPr>
        <w:rFonts w:hint="default" w:ascii="Wingdings" w:hAnsi="Wingdings"/>
      </w:rPr>
    </w:lvl>
    <w:lvl w:ilvl="6" w:tplc="1946FA5C">
      <w:start w:val="1"/>
      <w:numFmt w:val="bullet"/>
      <w:lvlText w:val=""/>
      <w:lvlJc w:val="left"/>
      <w:pPr>
        <w:ind w:left="5040" w:hanging="360"/>
      </w:pPr>
      <w:rPr>
        <w:rFonts w:hint="default" w:ascii="Symbol" w:hAnsi="Symbol"/>
      </w:rPr>
    </w:lvl>
    <w:lvl w:ilvl="7" w:tplc="3D2C1476">
      <w:start w:val="1"/>
      <w:numFmt w:val="bullet"/>
      <w:lvlText w:val="o"/>
      <w:lvlJc w:val="left"/>
      <w:pPr>
        <w:ind w:left="5760" w:hanging="360"/>
      </w:pPr>
      <w:rPr>
        <w:rFonts w:hint="default" w:ascii="Courier New" w:hAnsi="Courier New"/>
      </w:rPr>
    </w:lvl>
    <w:lvl w:ilvl="8" w:tplc="6A6E8C1E">
      <w:start w:val="1"/>
      <w:numFmt w:val="bullet"/>
      <w:lvlText w:val=""/>
      <w:lvlJc w:val="left"/>
      <w:pPr>
        <w:ind w:left="6480" w:hanging="360"/>
      </w:pPr>
      <w:rPr>
        <w:rFonts w:hint="default" w:ascii="Wingdings" w:hAnsi="Wingdings"/>
      </w:rPr>
    </w:lvl>
  </w:abstractNum>
  <w:abstractNum w:abstractNumId="3" w15:restartNumberingAfterBreak="0">
    <w:nsid w:val="23D3ACBC"/>
    <w:multiLevelType w:val="hybridMultilevel"/>
    <w:tmpl w:val="3AF66C92"/>
    <w:lvl w:ilvl="0" w:tplc="C012EC12">
      <w:start w:val="1"/>
      <w:numFmt w:val="bullet"/>
      <w:lvlText w:val=""/>
      <w:lvlJc w:val="left"/>
      <w:pPr>
        <w:ind w:left="720" w:hanging="360"/>
      </w:pPr>
      <w:rPr>
        <w:rFonts w:hint="default" w:ascii="Symbol" w:hAnsi="Symbol"/>
      </w:rPr>
    </w:lvl>
    <w:lvl w:ilvl="1" w:tplc="FE42C25E">
      <w:start w:val="1"/>
      <w:numFmt w:val="bullet"/>
      <w:lvlText w:val="o"/>
      <w:lvlJc w:val="left"/>
      <w:pPr>
        <w:ind w:left="1440" w:hanging="360"/>
      </w:pPr>
      <w:rPr>
        <w:rFonts w:hint="default" w:ascii="Courier New" w:hAnsi="Courier New"/>
      </w:rPr>
    </w:lvl>
    <w:lvl w:ilvl="2" w:tplc="0A1AFDF4">
      <w:start w:val="1"/>
      <w:numFmt w:val="bullet"/>
      <w:lvlText w:val=""/>
      <w:lvlJc w:val="left"/>
      <w:pPr>
        <w:ind w:left="2160" w:hanging="360"/>
      </w:pPr>
      <w:rPr>
        <w:rFonts w:hint="default" w:ascii="Wingdings" w:hAnsi="Wingdings"/>
      </w:rPr>
    </w:lvl>
    <w:lvl w:ilvl="3" w:tplc="4116614A">
      <w:start w:val="1"/>
      <w:numFmt w:val="bullet"/>
      <w:lvlText w:val=""/>
      <w:lvlJc w:val="left"/>
      <w:pPr>
        <w:ind w:left="2880" w:hanging="360"/>
      </w:pPr>
      <w:rPr>
        <w:rFonts w:hint="default" w:ascii="Symbol" w:hAnsi="Symbol"/>
      </w:rPr>
    </w:lvl>
    <w:lvl w:ilvl="4" w:tplc="AD0E5F14">
      <w:start w:val="1"/>
      <w:numFmt w:val="bullet"/>
      <w:lvlText w:val="o"/>
      <w:lvlJc w:val="left"/>
      <w:pPr>
        <w:ind w:left="3600" w:hanging="360"/>
      </w:pPr>
      <w:rPr>
        <w:rFonts w:hint="default" w:ascii="Courier New" w:hAnsi="Courier New"/>
      </w:rPr>
    </w:lvl>
    <w:lvl w:ilvl="5" w:tplc="1908ABAA">
      <w:start w:val="1"/>
      <w:numFmt w:val="bullet"/>
      <w:lvlText w:val=""/>
      <w:lvlJc w:val="left"/>
      <w:pPr>
        <w:ind w:left="4320" w:hanging="360"/>
      </w:pPr>
      <w:rPr>
        <w:rFonts w:hint="default" w:ascii="Wingdings" w:hAnsi="Wingdings"/>
      </w:rPr>
    </w:lvl>
    <w:lvl w:ilvl="6" w:tplc="3FAE8154">
      <w:start w:val="1"/>
      <w:numFmt w:val="bullet"/>
      <w:lvlText w:val=""/>
      <w:lvlJc w:val="left"/>
      <w:pPr>
        <w:ind w:left="5040" w:hanging="360"/>
      </w:pPr>
      <w:rPr>
        <w:rFonts w:hint="default" w:ascii="Symbol" w:hAnsi="Symbol"/>
      </w:rPr>
    </w:lvl>
    <w:lvl w:ilvl="7" w:tplc="F490C650">
      <w:start w:val="1"/>
      <w:numFmt w:val="bullet"/>
      <w:lvlText w:val="o"/>
      <w:lvlJc w:val="left"/>
      <w:pPr>
        <w:ind w:left="5760" w:hanging="360"/>
      </w:pPr>
      <w:rPr>
        <w:rFonts w:hint="default" w:ascii="Courier New" w:hAnsi="Courier New"/>
      </w:rPr>
    </w:lvl>
    <w:lvl w:ilvl="8" w:tplc="83EC9B76">
      <w:start w:val="1"/>
      <w:numFmt w:val="bullet"/>
      <w:lvlText w:val=""/>
      <w:lvlJc w:val="left"/>
      <w:pPr>
        <w:ind w:left="6480" w:hanging="360"/>
      </w:pPr>
      <w:rPr>
        <w:rFonts w:hint="default" w:ascii="Wingdings" w:hAnsi="Wingdings"/>
      </w:rPr>
    </w:lvl>
  </w:abstractNum>
  <w:abstractNum w:abstractNumId="4" w15:restartNumberingAfterBreak="0">
    <w:nsid w:val="3CAA3A28"/>
    <w:multiLevelType w:val="hybridMultilevel"/>
    <w:tmpl w:val="93B2C0C4"/>
    <w:lvl w:ilvl="0" w:tplc="A4921BD6">
      <w:start w:val="1"/>
      <w:numFmt w:val="bullet"/>
      <w:lvlText w:val=""/>
      <w:lvlJc w:val="left"/>
      <w:pPr>
        <w:ind w:left="720" w:hanging="360"/>
      </w:pPr>
      <w:rPr>
        <w:rFonts w:hint="default" w:ascii="Symbol" w:hAnsi="Symbol"/>
      </w:rPr>
    </w:lvl>
    <w:lvl w:ilvl="1" w:tplc="50B46BE4">
      <w:start w:val="1"/>
      <w:numFmt w:val="bullet"/>
      <w:lvlText w:val="o"/>
      <w:lvlJc w:val="left"/>
      <w:pPr>
        <w:ind w:left="1440" w:hanging="360"/>
      </w:pPr>
      <w:rPr>
        <w:rFonts w:hint="default" w:ascii="Courier New" w:hAnsi="Courier New"/>
      </w:rPr>
    </w:lvl>
    <w:lvl w:ilvl="2" w:tplc="A12EEBB6">
      <w:start w:val="1"/>
      <w:numFmt w:val="bullet"/>
      <w:lvlText w:val=""/>
      <w:lvlJc w:val="left"/>
      <w:pPr>
        <w:ind w:left="2160" w:hanging="360"/>
      </w:pPr>
      <w:rPr>
        <w:rFonts w:hint="default" w:ascii="Wingdings" w:hAnsi="Wingdings"/>
      </w:rPr>
    </w:lvl>
    <w:lvl w:ilvl="3" w:tplc="5AA00B1E">
      <w:start w:val="1"/>
      <w:numFmt w:val="bullet"/>
      <w:lvlText w:val=""/>
      <w:lvlJc w:val="left"/>
      <w:pPr>
        <w:ind w:left="2880" w:hanging="360"/>
      </w:pPr>
      <w:rPr>
        <w:rFonts w:hint="default" w:ascii="Symbol" w:hAnsi="Symbol"/>
      </w:rPr>
    </w:lvl>
    <w:lvl w:ilvl="4" w:tplc="0380C5A0">
      <w:start w:val="1"/>
      <w:numFmt w:val="bullet"/>
      <w:lvlText w:val="o"/>
      <w:lvlJc w:val="left"/>
      <w:pPr>
        <w:ind w:left="3600" w:hanging="360"/>
      </w:pPr>
      <w:rPr>
        <w:rFonts w:hint="default" w:ascii="Courier New" w:hAnsi="Courier New"/>
      </w:rPr>
    </w:lvl>
    <w:lvl w:ilvl="5" w:tplc="0200F7C6">
      <w:start w:val="1"/>
      <w:numFmt w:val="bullet"/>
      <w:lvlText w:val=""/>
      <w:lvlJc w:val="left"/>
      <w:pPr>
        <w:ind w:left="4320" w:hanging="360"/>
      </w:pPr>
      <w:rPr>
        <w:rFonts w:hint="default" w:ascii="Wingdings" w:hAnsi="Wingdings"/>
      </w:rPr>
    </w:lvl>
    <w:lvl w:ilvl="6" w:tplc="1DC0CB08">
      <w:start w:val="1"/>
      <w:numFmt w:val="bullet"/>
      <w:lvlText w:val=""/>
      <w:lvlJc w:val="left"/>
      <w:pPr>
        <w:ind w:left="5040" w:hanging="360"/>
      </w:pPr>
      <w:rPr>
        <w:rFonts w:hint="default" w:ascii="Symbol" w:hAnsi="Symbol"/>
      </w:rPr>
    </w:lvl>
    <w:lvl w:ilvl="7" w:tplc="67BAD240">
      <w:start w:val="1"/>
      <w:numFmt w:val="bullet"/>
      <w:lvlText w:val="o"/>
      <w:lvlJc w:val="left"/>
      <w:pPr>
        <w:ind w:left="5760" w:hanging="360"/>
      </w:pPr>
      <w:rPr>
        <w:rFonts w:hint="default" w:ascii="Courier New" w:hAnsi="Courier New"/>
      </w:rPr>
    </w:lvl>
    <w:lvl w:ilvl="8" w:tplc="989AD75C">
      <w:start w:val="1"/>
      <w:numFmt w:val="bullet"/>
      <w:lvlText w:val=""/>
      <w:lvlJc w:val="left"/>
      <w:pPr>
        <w:ind w:left="6480" w:hanging="360"/>
      </w:pPr>
      <w:rPr>
        <w:rFonts w:hint="default" w:ascii="Wingdings" w:hAnsi="Wingdings"/>
      </w:rPr>
    </w:lvl>
  </w:abstractNum>
  <w:abstractNum w:abstractNumId="5" w15:restartNumberingAfterBreak="0">
    <w:nsid w:val="3CE6149C"/>
    <w:multiLevelType w:val="hybridMultilevel"/>
    <w:tmpl w:val="CD7EF83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6" w15:restartNumberingAfterBreak="0">
    <w:nsid w:val="3EDC148E"/>
    <w:multiLevelType w:val="hybridMultilevel"/>
    <w:tmpl w:val="607CE386"/>
    <w:lvl w:ilvl="0" w:tplc="223E03B8">
      <w:start w:val="1"/>
      <w:numFmt w:val="bullet"/>
      <w:lvlText w:val="·"/>
      <w:lvlJc w:val="left"/>
      <w:pPr>
        <w:ind w:left="720" w:hanging="360"/>
      </w:pPr>
      <w:rPr>
        <w:rFonts w:hint="default" w:ascii="Symbol" w:hAnsi="Symbol"/>
      </w:rPr>
    </w:lvl>
    <w:lvl w:ilvl="1" w:tplc="1F324080">
      <w:start w:val="1"/>
      <w:numFmt w:val="bullet"/>
      <w:lvlText w:val="o"/>
      <w:lvlJc w:val="left"/>
      <w:pPr>
        <w:ind w:left="1440" w:hanging="360"/>
      </w:pPr>
      <w:rPr>
        <w:rFonts w:hint="default" w:ascii="Courier New" w:hAnsi="Courier New"/>
      </w:rPr>
    </w:lvl>
    <w:lvl w:ilvl="2" w:tplc="C5C25E0A">
      <w:start w:val="1"/>
      <w:numFmt w:val="bullet"/>
      <w:lvlText w:val=""/>
      <w:lvlJc w:val="left"/>
      <w:pPr>
        <w:ind w:left="2160" w:hanging="360"/>
      </w:pPr>
      <w:rPr>
        <w:rFonts w:hint="default" w:ascii="Wingdings" w:hAnsi="Wingdings"/>
      </w:rPr>
    </w:lvl>
    <w:lvl w:ilvl="3" w:tplc="29226CB0">
      <w:start w:val="1"/>
      <w:numFmt w:val="bullet"/>
      <w:lvlText w:val=""/>
      <w:lvlJc w:val="left"/>
      <w:pPr>
        <w:ind w:left="2880" w:hanging="360"/>
      </w:pPr>
      <w:rPr>
        <w:rFonts w:hint="default" w:ascii="Symbol" w:hAnsi="Symbol"/>
      </w:rPr>
    </w:lvl>
    <w:lvl w:ilvl="4" w:tplc="29785A28">
      <w:start w:val="1"/>
      <w:numFmt w:val="bullet"/>
      <w:lvlText w:val="o"/>
      <w:lvlJc w:val="left"/>
      <w:pPr>
        <w:ind w:left="3600" w:hanging="360"/>
      </w:pPr>
      <w:rPr>
        <w:rFonts w:hint="default" w:ascii="Courier New" w:hAnsi="Courier New"/>
      </w:rPr>
    </w:lvl>
    <w:lvl w:ilvl="5" w:tplc="0B96D11C">
      <w:start w:val="1"/>
      <w:numFmt w:val="bullet"/>
      <w:lvlText w:val=""/>
      <w:lvlJc w:val="left"/>
      <w:pPr>
        <w:ind w:left="4320" w:hanging="360"/>
      </w:pPr>
      <w:rPr>
        <w:rFonts w:hint="default" w:ascii="Wingdings" w:hAnsi="Wingdings"/>
      </w:rPr>
    </w:lvl>
    <w:lvl w:ilvl="6" w:tplc="D3ECB706">
      <w:start w:val="1"/>
      <w:numFmt w:val="bullet"/>
      <w:lvlText w:val=""/>
      <w:lvlJc w:val="left"/>
      <w:pPr>
        <w:ind w:left="5040" w:hanging="360"/>
      </w:pPr>
      <w:rPr>
        <w:rFonts w:hint="default" w:ascii="Symbol" w:hAnsi="Symbol"/>
      </w:rPr>
    </w:lvl>
    <w:lvl w:ilvl="7" w:tplc="F4086B5A">
      <w:start w:val="1"/>
      <w:numFmt w:val="bullet"/>
      <w:lvlText w:val="o"/>
      <w:lvlJc w:val="left"/>
      <w:pPr>
        <w:ind w:left="5760" w:hanging="360"/>
      </w:pPr>
      <w:rPr>
        <w:rFonts w:hint="default" w:ascii="Courier New" w:hAnsi="Courier New"/>
      </w:rPr>
    </w:lvl>
    <w:lvl w:ilvl="8" w:tplc="C958C0E6">
      <w:start w:val="1"/>
      <w:numFmt w:val="bullet"/>
      <w:lvlText w:val=""/>
      <w:lvlJc w:val="left"/>
      <w:pPr>
        <w:ind w:left="6480" w:hanging="360"/>
      </w:pPr>
      <w:rPr>
        <w:rFonts w:hint="default" w:ascii="Wingdings" w:hAnsi="Wingdings"/>
      </w:rPr>
    </w:lvl>
  </w:abstractNum>
  <w:abstractNum w:abstractNumId="7" w15:restartNumberingAfterBreak="0">
    <w:nsid w:val="4600B662"/>
    <w:multiLevelType w:val="hybridMultilevel"/>
    <w:tmpl w:val="4F5263DC"/>
    <w:lvl w:ilvl="0" w:tplc="80189D7C">
      <w:start w:val="1"/>
      <w:numFmt w:val="bullet"/>
      <w:lvlText w:val=""/>
      <w:lvlJc w:val="left"/>
      <w:pPr>
        <w:ind w:left="720" w:hanging="360"/>
      </w:pPr>
      <w:rPr>
        <w:rFonts w:hint="default" w:ascii="Symbol" w:hAnsi="Symbol"/>
      </w:rPr>
    </w:lvl>
    <w:lvl w:ilvl="1" w:tplc="4A5AC730">
      <w:start w:val="1"/>
      <w:numFmt w:val="bullet"/>
      <w:lvlText w:val="o"/>
      <w:lvlJc w:val="left"/>
      <w:pPr>
        <w:ind w:left="1440" w:hanging="360"/>
      </w:pPr>
      <w:rPr>
        <w:rFonts w:hint="default" w:ascii="Courier New" w:hAnsi="Courier New"/>
      </w:rPr>
    </w:lvl>
    <w:lvl w:ilvl="2" w:tplc="29120938">
      <w:start w:val="1"/>
      <w:numFmt w:val="bullet"/>
      <w:lvlText w:val=""/>
      <w:lvlJc w:val="left"/>
      <w:pPr>
        <w:ind w:left="2160" w:hanging="360"/>
      </w:pPr>
      <w:rPr>
        <w:rFonts w:hint="default" w:ascii="Wingdings" w:hAnsi="Wingdings"/>
      </w:rPr>
    </w:lvl>
    <w:lvl w:ilvl="3" w:tplc="0D387194">
      <w:start w:val="1"/>
      <w:numFmt w:val="bullet"/>
      <w:lvlText w:val=""/>
      <w:lvlJc w:val="left"/>
      <w:pPr>
        <w:ind w:left="2880" w:hanging="360"/>
      </w:pPr>
      <w:rPr>
        <w:rFonts w:hint="default" w:ascii="Symbol" w:hAnsi="Symbol"/>
      </w:rPr>
    </w:lvl>
    <w:lvl w:ilvl="4" w:tplc="CD2EFD14">
      <w:start w:val="1"/>
      <w:numFmt w:val="bullet"/>
      <w:lvlText w:val="o"/>
      <w:lvlJc w:val="left"/>
      <w:pPr>
        <w:ind w:left="3600" w:hanging="360"/>
      </w:pPr>
      <w:rPr>
        <w:rFonts w:hint="default" w:ascii="Courier New" w:hAnsi="Courier New"/>
      </w:rPr>
    </w:lvl>
    <w:lvl w:ilvl="5" w:tplc="9224DAB0">
      <w:start w:val="1"/>
      <w:numFmt w:val="bullet"/>
      <w:lvlText w:val=""/>
      <w:lvlJc w:val="left"/>
      <w:pPr>
        <w:ind w:left="4320" w:hanging="360"/>
      </w:pPr>
      <w:rPr>
        <w:rFonts w:hint="default" w:ascii="Wingdings" w:hAnsi="Wingdings"/>
      </w:rPr>
    </w:lvl>
    <w:lvl w:ilvl="6" w:tplc="28AA65AE">
      <w:start w:val="1"/>
      <w:numFmt w:val="bullet"/>
      <w:lvlText w:val=""/>
      <w:lvlJc w:val="left"/>
      <w:pPr>
        <w:ind w:left="5040" w:hanging="360"/>
      </w:pPr>
      <w:rPr>
        <w:rFonts w:hint="default" w:ascii="Symbol" w:hAnsi="Symbol"/>
      </w:rPr>
    </w:lvl>
    <w:lvl w:ilvl="7" w:tplc="2828EC1E">
      <w:start w:val="1"/>
      <w:numFmt w:val="bullet"/>
      <w:lvlText w:val="o"/>
      <w:lvlJc w:val="left"/>
      <w:pPr>
        <w:ind w:left="5760" w:hanging="360"/>
      </w:pPr>
      <w:rPr>
        <w:rFonts w:hint="default" w:ascii="Courier New" w:hAnsi="Courier New"/>
      </w:rPr>
    </w:lvl>
    <w:lvl w:ilvl="8" w:tplc="BFF228C2">
      <w:start w:val="1"/>
      <w:numFmt w:val="bullet"/>
      <w:lvlText w:val=""/>
      <w:lvlJc w:val="left"/>
      <w:pPr>
        <w:ind w:left="6480" w:hanging="360"/>
      </w:pPr>
      <w:rPr>
        <w:rFonts w:hint="default" w:ascii="Wingdings" w:hAnsi="Wingdings"/>
      </w:rPr>
    </w:lvl>
  </w:abstractNum>
  <w:abstractNum w:abstractNumId="8" w15:restartNumberingAfterBreak="0">
    <w:nsid w:val="46DCF786"/>
    <w:multiLevelType w:val="hybridMultilevel"/>
    <w:tmpl w:val="2A508646"/>
    <w:lvl w:ilvl="0" w:tplc="AB902DE6">
      <w:start w:val="1"/>
      <w:numFmt w:val="bullet"/>
      <w:lvlText w:val=""/>
      <w:lvlJc w:val="left"/>
      <w:pPr>
        <w:ind w:left="720" w:hanging="360"/>
      </w:pPr>
      <w:rPr>
        <w:rFonts w:hint="default" w:ascii="Symbol" w:hAnsi="Symbol"/>
      </w:rPr>
    </w:lvl>
    <w:lvl w:ilvl="1" w:tplc="3022D014">
      <w:start w:val="1"/>
      <w:numFmt w:val="bullet"/>
      <w:lvlText w:val="o"/>
      <w:lvlJc w:val="left"/>
      <w:pPr>
        <w:ind w:left="1440" w:hanging="360"/>
      </w:pPr>
      <w:rPr>
        <w:rFonts w:hint="default" w:ascii="Courier New" w:hAnsi="Courier New"/>
      </w:rPr>
    </w:lvl>
    <w:lvl w:ilvl="2" w:tplc="44802E46">
      <w:start w:val="1"/>
      <w:numFmt w:val="bullet"/>
      <w:lvlText w:val=""/>
      <w:lvlJc w:val="left"/>
      <w:pPr>
        <w:ind w:left="2160" w:hanging="360"/>
      </w:pPr>
      <w:rPr>
        <w:rFonts w:hint="default" w:ascii="Wingdings" w:hAnsi="Wingdings"/>
      </w:rPr>
    </w:lvl>
    <w:lvl w:ilvl="3" w:tplc="9028CE1E">
      <w:start w:val="1"/>
      <w:numFmt w:val="bullet"/>
      <w:lvlText w:val=""/>
      <w:lvlJc w:val="left"/>
      <w:pPr>
        <w:ind w:left="2880" w:hanging="360"/>
      </w:pPr>
      <w:rPr>
        <w:rFonts w:hint="default" w:ascii="Symbol" w:hAnsi="Symbol"/>
      </w:rPr>
    </w:lvl>
    <w:lvl w:ilvl="4" w:tplc="CF30F9D0">
      <w:start w:val="1"/>
      <w:numFmt w:val="bullet"/>
      <w:lvlText w:val="o"/>
      <w:lvlJc w:val="left"/>
      <w:pPr>
        <w:ind w:left="3600" w:hanging="360"/>
      </w:pPr>
      <w:rPr>
        <w:rFonts w:hint="default" w:ascii="Courier New" w:hAnsi="Courier New"/>
      </w:rPr>
    </w:lvl>
    <w:lvl w:ilvl="5" w:tplc="220811FC">
      <w:start w:val="1"/>
      <w:numFmt w:val="bullet"/>
      <w:lvlText w:val=""/>
      <w:lvlJc w:val="left"/>
      <w:pPr>
        <w:ind w:left="4320" w:hanging="360"/>
      </w:pPr>
      <w:rPr>
        <w:rFonts w:hint="default" w:ascii="Wingdings" w:hAnsi="Wingdings"/>
      </w:rPr>
    </w:lvl>
    <w:lvl w:ilvl="6" w:tplc="6C6E4A9C">
      <w:start w:val="1"/>
      <w:numFmt w:val="bullet"/>
      <w:lvlText w:val=""/>
      <w:lvlJc w:val="left"/>
      <w:pPr>
        <w:ind w:left="5040" w:hanging="360"/>
      </w:pPr>
      <w:rPr>
        <w:rFonts w:hint="default" w:ascii="Symbol" w:hAnsi="Symbol"/>
      </w:rPr>
    </w:lvl>
    <w:lvl w:ilvl="7" w:tplc="B75A7F76">
      <w:start w:val="1"/>
      <w:numFmt w:val="bullet"/>
      <w:lvlText w:val="o"/>
      <w:lvlJc w:val="left"/>
      <w:pPr>
        <w:ind w:left="5760" w:hanging="360"/>
      </w:pPr>
      <w:rPr>
        <w:rFonts w:hint="default" w:ascii="Courier New" w:hAnsi="Courier New"/>
      </w:rPr>
    </w:lvl>
    <w:lvl w:ilvl="8" w:tplc="625CBFE8">
      <w:start w:val="1"/>
      <w:numFmt w:val="bullet"/>
      <w:lvlText w:val=""/>
      <w:lvlJc w:val="left"/>
      <w:pPr>
        <w:ind w:left="6480" w:hanging="360"/>
      </w:pPr>
      <w:rPr>
        <w:rFonts w:hint="default" w:ascii="Wingdings" w:hAnsi="Wingdings"/>
      </w:rPr>
    </w:lvl>
  </w:abstractNum>
  <w:abstractNum w:abstractNumId="9" w15:restartNumberingAfterBreak="0">
    <w:nsid w:val="47DB34AD"/>
    <w:multiLevelType w:val="hybridMultilevel"/>
    <w:tmpl w:val="83027AF8"/>
    <w:lvl w:ilvl="0" w:tplc="DCC8A150">
      <w:start w:val="1"/>
      <w:numFmt w:val="bullet"/>
      <w:lvlText w:val=""/>
      <w:lvlJc w:val="left"/>
      <w:pPr>
        <w:ind w:left="720" w:hanging="360"/>
      </w:pPr>
      <w:rPr>
        <w:rFonts w:hint="default" w:ascii="Symbol" w:hAnsi="Symbol"/>
      </w:rPr>
    </w:lvl>
    <w:lvl w:ilvl="1" w:tplc="1E4A41CE">
      <w:start w:val="1"/>
      <w:numFmt w:val="bullet"/>
      <w:lvlText w:val="o"/>
      <w:lvlJc w:val="left"/>
      <w:pPr>
        <w:ind w:left="1440" w:hanging="360"/>
      </w:pPr>
      <w:rPr>
        <w:rFonts w:hint="default" w:ascii="Courier New" w:hAnsi="Courier New"/>
      </w:rPr>
    </w:lvl>
    <w:lvl w:ilvl="2" w:tplc="E3C204EE">
      <w:start w:val="1"/>
      <w:numFmt w:val="bullet"/>
      <w:lvlText w:val=""/>
      <w:lvlJc w:val="left"/>
      <w:pPr>
        <w:ind w:left="2160" w:hanging="360"/>
      </w:pPr>
      <w:rPr>
        <w:rFonts w:hint="default" w:ascii="Wingdings" w:hAnsi="Wingdings"/>
      </w:rPr>
    </w:lvl>
    <w:lvl w:ilvl="3" w:tplc="5E94DE68">
      <w:start w:val="1"/>
      <w:numFmt w:val="bullet"/>
      <w:lvlText w:val=""/>
      <w:lvlJc w:val="left"/>
      <w:pPr>
        <w:ind w:left="2880" w:hanging="360"/>
      </w:pPr>
      <w:rPr>
        <w:rFonts w:hint="default" w:ascii="Symbol" w:hAnsi="Symbol"/>
      </w:rPr>
    </w:lvl>
    <w:lvl w:ilvl="4" w:tplc="E3CEED54">
      <w:start w:val="1"/>
      <w:numFmt w:val="bullet"/>
      <w:lvlText w:val="o"/>
      <w:lvlJc w:val="left"/>
      <w:pPr>
        <w:ind w:left="3600" w:hanging="360"/>
      </w:pPr>
      <w:rPr>
        <w:rFonts w:hint="default" w:ascii="Courier New" w:hAnsi="Courier New"/>
      </w:rPr>
    </w:lvl>
    <w:lvl w:ilvl="5" w:tplc="724092C8">
      <w:start w:val="1"/>
      <w:numFmt w:val="bullet"/>
      <w:lvlText w:val=""/>
      <w:lvlJc w:val="left"/>
      <w:pPr>
        <w:ind w:left="4320" w:hanging="360"/>
      </w:pPr>
      <w:rPr>
        <w:rFonts w:hint="default" w:ascii="Wingdings" w:hAnsi="Wingdings"/>
      </w:rPr>
    </w:lvl>
    <w:lvl w:ilvl="6" w:tplc="A5483256">
      <w:start w:val="1"/>
      <w:numFmt w:val="bullet"/>
      <w:lvlText w:val=""/>
      <w:lvlJc w:val="left"/>
      <w:pPr>
        <w:ind w:left="5040" w:hanging="360"/>
      </w:pPr>
      <w:rPr>
        <w:rFonts w:hint="default" w:ascii="Symbol" w:hAnsi="Symbol"/>
      </w:rPr>
    </w:lvl>
    <w:lvl w:ilvl="7" w:tplc="8DFA3D9A">
      <w:start w:val="1"/>
      <w:numFmt w:val="bullet"/>
      <w:lvlText w:val="o"/>
      <w:lvlJc w:val="left"/>
      <w:pPr>
        <w:ind w:left="5760" w:hanging="360"/>
      </w:pPr>
      <w:rPr>
        <w:rFonts w:hint="default" w:ascii="Courier New" w:hAnsi="Courier New"/>
      </w:rPr>
    </w:lvl>
    <w:lvl w:ilvl="8" w:tplc="9FB4535E">
      <w:start w:val="1"/>
      <w:numFmt w:val="bullet"/>
      <w:lvlText w:val=""/>
      <w:lvlJc w:val="left"/>
      <w:pPr>
        <w:ind w:left="6480" w:hanging="360"/>
      </w:pPr>
      <w:rPr>
        <w:rFonts w:hint="default" w:ascii="Wingdings" w:hAnsi="Wingdings"/>
      </w:rPr>
    </w:lvl>
  </w:abstractNum>
  <w:abstractNum w:abstractNumId="10" w15:restartNumberingAfterBreak="0">
    <w:nsid w:val="4DC2154F"/>
    <w:multiLevelType w:val="hybridMultilevel"/>
    <w:tmpl w:val="052A7538"/>
    <w:lvl w:ilvl="0" w:tplc="893A02A4">
      <w:start w:val="1"/>
      <w:numFmt w:val="bullet"/>
      <w:lvlText w:val="·"/>
      <w:lvlJc w:val="left"/>
      <w:pPr>
        <w:ind w:left="720" w:hanging="360"/>
      </w:pPr>
      <w:rPr>
        <w:rFonts w:hint="default" w:ascii="Symbol" w:hAnsi="Symbol"/>
      </w:rPr>
    </w:lvl>
    <w:lvl w:ilvl="1" w:tplc="AF8295B2">
      <w:start w:val="1"/>
      <w:numFmt w:val="bullet"/>
      <w:lvlText w:val="o"/>
      <w:lvlJc w:val="left"/>
      <w:pPr>
        <w:ind w:left="1440" w:hanging="360"/>
      </w:pPr>
      <w:rPr>
        <w:rFonts w:hint="default" w:ascii="Courier New" w:hAnsi="Courier New"/>
      </w:rPr>
    </w:lvl>
    <w:lvl w:ilvl="2" w:tplc="695088A6">
      <w:start w:val="1"/>
      <w:numFmt w:val="bullet"/>
      <w:lvlText w:val=""/>
      <w:lvlJc w:val="left"/>
      <w:pPr>
        <w:ind w:left="2160" w:hanging="360"/>
      </w:pPr>
      <w:rPr>
        <w:rFonts w:hint="default" w:ascii="Wingdings" w:hAnsi="Wingdings"/>
      </w:rPr>
    </w:lvl>
    <w:lvl w:ilvl="3" w:tplc="CDCED4E0">
      <w:start w:val="1"/>
      <w:numFmt w:val="bullet"/>
      <w:lvlText w:val=""/>
      <w:lvlJc w:val="left"/>
      <w:pPr>
        <w:ind w:left="2880" w:hanging="360"/>
      </w:pPr>
      <w:rPr>
        <w:rFonts w:hint="default" w:ascii="Symbol" w:hAnsi="Symbol"/>
      </w:rPr>
    </w:lvl>
    <w:lvl w:ilvl="4" w:tplc="3CC2336C">
      <w:start w:val="1"/>
      <w:numFmt w:val="bullet"/>
      <w:lvlText w:val="o"/>
      <w:lvlJc w:val="left"/>
      <w:pPr>
        <w:ind w:left="3600" w:hanging="360"/>
      </w:pPr>
      <w:rPr>
        <w:rFonts w:hint="default" w:ascii="Courier New" w:hAnsi="Courier New"/>
      </w:rPr>
    </w:lvl>
    <w:lvl w:ilvl="5" w:tplc="11B0F648">
      <w:start w:val="1"/>
      <w:numFmt w:val="bullet"/>
      <w:lvlText w:val=""/>
      <w:lvlJc w:val="left"/>
      <w:pPr>
        <w:ind w:left="4320" w:hanging="360"/>
      </w:pPr>
      <w:rPr>
        <w:rFonts w:hint="default" w:ascii="Wingdings" w:hAnsi="Wingdings"/>
      </w:rPr>
    </w:lvl>
    <w:lvl w:ilvl="6" w:tplc="E2B27F96">
      <w:start w:val="1"/>
      <w:numFmt w:val="bullet"/>
      <w:lvlText w:val=""/>
      <w:lvlJc w:val="left"/>
      <w:pPr>
        <w:ind w:left="5040" w:hanging="360"/>
      </w:pPr>
      <w:rPr>
        <w:rFonts w:hint="default" w:ascii="Symbol" w:hAnsi="Symbol"/>
      </w:rPr>
    </w:lvl>
    <w:lvl w:ilvl="7" w:tplc="0172BEC4">
      <w:start w:val="1"/>
      <w:numFmt w:val="bullet"/>
      <w:lvlText w:val="o"/>
      <w:lvlJc w:val="left"/>
      <w:pPr>
        <w:ind w:left="5760" w:hanging="360"/>
      </w:pPr>
      <w:rPr>
        <w:rFonts w:hint="default" w:ascii="Courier New" w:hAnsi="Courier New"/>
      </w:rPr>
    </w:lvl>
    <w:lvl w:ilvl="8" w:tplc="FADEBC3E">
      <w:start w:val="1"/>
      <w:numFmt w:val="bullet"/>
      <w:lvlText w:val=""/>
      <w:lvlJc w:val="left"/>
      <w:pPr>
        <w:ind w:left="6480" w:hanging="360"/>
      </w:pPr>
      <w:rPr>
        <w:rFonts w:hint="default" w:ascii="Wingdings" w:hAnsi="Wingdings"/>
      </w:rPr>
    </w:lvl>
  </w:abstractNum>
  <w:abstractNum w:abstractNumId="11" w15:restartNumberingAfterBreak="0">
    <w:nsid w:val="52B781AD"/>
    <w:multiLevelType w:val="hybridMultilevel"/>
    <w:tmpl w:val="DEBA04A8"/>
    <w:lvl w:ilvl="0" w:tplc="03D20756">
      <w:start w:val="1"/>
      <w:numFmt w:val="bullet"/>
      <w:lvlText w:val=""/>
      <w:lvlJc w:val="left"/>
      <w:pPr>
        <w:ind w:left="720" w:hanging="360"/>
      </w:pPr>
      <w:rPr>
        <w:rFonts w:hint="default" w:ascii="Symbol" w:hAnsi="Symbol"/>
      </w:rPr>
    </w:lvl>
    <w:lvl w:ilvl="1" w:tplc="C5CCC856">
      <w:start w:val="1"/>
      <w:numFmt w:val="bullet"/>
      <w:lvlText w:val="o"/>
      <w:lvlJc w:val="left"/>
      <w:pPr>
        <w:ind w:left="1440" w:hanging="360"/>
      </w:pPr>
      <w:rPr>
        <w:rFonts w:hint="default" w:ascii="Courier New" w:hAnsi="Courier New"/>
      </w:rPr>
    </w:lvl>
    <w:lvl w:ilvl="2" w:tplc="3BCED784">
      <w:start w:val="1"/>
      <w:numFmt w:val="bullet"/>
      <w:lvlText w:val=""/>
      <w:lvlJc w:val="left"/>
      <w:pPr>
        <w:ind w:left="2160" w:hanging="360"/>
      </w:pPr>
      <w:rPr>
        <w:rFonts w:hint="default" w:ascii="Wingdings" w:hAnsi="Wingdings"/>
      </w:rPr>
    </w:lvl>
    <w:lvl w:ilvl="3" w:tplc="8C980E52">
      <w:start w:val="1"/>
      <w:numFmt w:val="bullet"/>
      <w:lvlText w:val=""/>
      <w:lvlJc w:val="left"/>
      <w:pPr>
        <w:ind w:left="2880" w:hanging="360"/>
      </w:pPr>
      <w:rPr>
        <w:rFonts w:hint="default" w:ascii="Symbol" w:hAnsi="Symbol"/>
      </w:rPr>
    </w:lvl>
    <w:lvl w:ilvl="4" w:tplc="A3660EE4">
      <w:start w:val="1"/>
      <w:numFmt w:val="bullet"/>
      <w:lvlText w:val="o"/>
      <w:lvlJc w:val="left"/>
      <w:pPr>
        <w:ind w:left="3600" w:hanging="360"/>
      </w:pPr>
      <w:rPr>
        <w:rFonts w:hint="default" w:ascii="Courier New" w:hAnsi="Courier New"/>
      </w:rPr>
    </w:lvl>
    <w:lvl w:ilvl="5" w:tplc="C3529376">
      <w:start w:val="1"/>
      <w:numFmt w:val="bullet"/>
      <w:lvlText w:val=""/>
      <w:lvlJc w:val="left"/>
      <w:pPr>
        <w:ind w:left="4320" w:hanging="360"/>
      </w:pPr>
      <w:rPr>
        <w:rFonts w:hint="default" w:ascii="Wingdings" w:hAnsi="Wingdings"/>
      </w:rPr>
    </w:lvl>
    <w:lvl w:ilvl="6" w:tplc="8CA4F3A4">
      <w:start w:val="1"/>
      <w:numFmt w:val="bullet"/>
      <w:lvlText w:val=""/>
      <w:lvlJc w:val="left"/>
      <w:pPr>
        <w:ind w:left="5040" w:hanging="360"/>
      </w:pPr>
      <w:rPr>
        <w:rFonts w:hint="default" w:ascii="Symbol" w:hAnsi="Symbol"/>
      </w:rPr>
    </w:lvl>
    <w:lvl w:ilvl="7" w:tplc="6C56A93E">
      <w:start w:val="1"/>
      <w:numFmt w:val="bullet"/>
      <w:lvlText w:val="o"/>
      <w:lvlJc w:val="left"/>
      <w:pPr>
        <w:ind w:left="5760" w:hanging="360"/>
      </w:pPr>
      <w:rPr>
        <w:rFonts w:hint="default" w:ascii="Courier New" w:hAnsi="Courier New"/>
      </w:rPr>
    </w:lvl>
    <w:lvl w:ilvl="8" w:tplc="437A250A">
      <w:start w:val="1"/>
      <w:numFmt w:val="bullet"/>
      <w:lvlText w:val=""/>
      <w:lvlJc w:val="left"/>
      <w:pPr>
        <w:ind w:left="6480" w:hanging="360"/>
      </w:pPr>
      <w:rPr>
        <w:rFonts w:hint="default" w:ascii="Wingdings" w:hAnsi="Wingdings"/>
      </w:rPr>
    </w:lvl>
  </w:abstractNum>
  <w:abstractNum w:abstractNumId="12" w15:restartNumberingAfterBreak="0">
    <w:nsid w:val="54B59A5F"/>
    <w:multiLevelType w:val="hybridMultilevel"/>
    <w:tmpl w:val="6B3084BE"/>
    <w:lvl w:ilvl="0" w:tplc="023E5EF0">
      <w:start w:val="1"/>
      <w:numFmt w:val="bullet"/>
      <w:lvlText w:val="·"/>
      <w:lvlJc w:val="left"/>
      <w:pPr>
        <w:ind w:left="720" w:hanging="360"/>
      </w:pPr>
      <w:rPr>
        <w:rFonts w:hint="default" w:ascii="Symbol" w:hAnsi="Symbol"/>
      </w:rPr>
    </w:lvl>
    <w:lvl w:ilvl="1" w:tplc="B73E4D2E">
      <w:start w:val="1"/>
      <w:numFmt w:val="bullet"/>
      <w:lvlText w:val="o"/>
      <w:lvlJc w:val="left"/>
      <w:pPr>
        <w:ind w:left="1440" w:hanging="360"/>
      </w:pPr>
      <w:rPr>
        <w:rFonts w:hint="default" w:ascii="Courier New" w:hAnsi="Courier New"/>
      </w:rPr>
    </w:lvl>
    <w:lvl w:ilvl="2" w:tplc="48AC6D28">
      <w:start w:val="1"/>
      <w:numFmt w:val="bullet"/>
      <w:lvlText w:val=""/>
      <w:lvlJc w:val="left"/>
      <w:pPr>
        <w:ind w:left="2160" w:hanging="360"/>
      </w:pPr>
      <w:rPr>
        <w:rFonts w:hint="default" w:ascii="Wingdings" w:hAnsi="Wingdings"/>
      </w:rPr>
    </w:lvl>
    <w:lvl w:ilvl="3" w:tplc="F598803A">
      <w:start w:val="1"/>
      <w:numFmt w:val="bullet"/>
      <w:lvlText w:val=""/>
      <w:lvlJc w:val="left"/>
      <w:pPr>
        <w:ind w:left="2880" w:hanging="360"/>
      </w:pPr>
      <w:rPr>
        <w:rFonts w:hint="default" w:ascii="Symbol" w:hAnsi="Symbol"/>
      </w:rPr>
    </w:lvl>
    <w:lvl w:ilvl="4" w:tplc="9528B3E0">
      <w:start w:val="1"/>
      <w:numFmt w:val="bullet"/>
      <w:lvlText w:val="o"/>
      <w:lvlJc w:val="left"/>
      <w:pPr>
        <w:ind w:left="3600" w:hanging="360"/>
      </w:pPr>
      <w:rPr>
        <w:rFonts w:hint="default" w:ascii="Courier New" w:hAnsi="Courier New"/>
      </w:rPr>
    </w:lvl>
    <w:lvl w:ilvl="5" w:tplc="310269E6">
      <w:start w:val="1"/>
      <w:numFmt w:val="bullet"/>
      <w:lvlText w:val=""/>
      <w:lvlJc w:val="left"/>
      <w:pPr>
        <w:ind w:left="4320" w:hanging="360"/>
      </w:pPr>
      <w:rPr>
        <w:rFonts w:hint="default" w:ascii="Wingdings" w:hAnsi="Wingdings"/>
      </w:rPr>
    </w:lvl>
    <w:lvl w:ilvl="6" w:tplc="FACE5546">
      <w:start w:val="1"/>
      <w:numFmt w:val="bullet"/>
      <w:lvlText w:val=""/>
      <w:lvlJc w:val="left"/>
      <w:pPr>
        <w:ind w:left="5040" w:hanging="360"/>
      </w:pPr>
      <w:rPr>
        <w:rFonts w:hint="default" w:ascii="Symbol" w:hAnsi="Symbol"/>
      </w:rPr>
    </w:lvl>
    <w:lvl w:ilvl="7" w:tplc="CD5CD6BC">
      <w:start w:val="1"/>
      <w:numFmt w:val="bullet"/>
      <w:lvlText w:val="o"/>
      <w:lvlJc w:val="left"/>
      <w:pPr>
        <w:ind w:left="5760" w:hanging="360"/>
      </w:pPr>
      <w:rPr>
        <w:rFonts w:hint="default" w:ascii="Courier New" w:hAnsi="Courier New"/>
      </w:rPr>
    </w:lvl>
    <w:lvl w:ilvl="8" w:tplc="9B6A9CC6">
      <w:start w:val="1"/>
      <w:numFmt w:val="bullet"/>
      <w:lvlText w:val=""/>
      <w:lvlJc w:val="left"/>
      <w:pPr>
        <w:ind w:left="6480" w:hanging="360"/>
      </w:pPr>
      <w:rPr>
        <w:rFonts w:hint="default" w:ascii="Wingdings" w:hAnsi="Wingdings"/>
      </w:rPr>
    </w:lvl>
  </w:abstractNum>
  <w:abstractNum w:abstractNumId="13" w15:restartNumberingAfterBreak="0">
    <w:nsid w:val="597558F1"/>
    <w:multiLevelType w:val="hybridMultilevel"/>
    <w:tmpl w:val="9DD8D754"/>
    <w:lvl w:ilvl="0" w:tplc="4A6EC298">
      <w:start w:val="1"/>
      <w:numFmt w:val="bullet"/>
      <w:lvlText w:val="·"/>
      <w:lvlJc w:val="left"/>
      <w:pPr>
        <w:ind w:left="720" w:hanging="360"/>
      </w:pPr>
      <w:rPr>
        <w:rFonts w:hint="default" w:ascii="Symbol" w:hAnsi="Symbol"/>
      </w:rPr>
    </w:lvl>
    <w:lvl w:ilvl="1" w:tplc="DB445C52">
      <w:start w:val="1"/>
      <w:numFmt w:val="bullet"/>
      <w:lvlText w:val="o"/>
      <w:lvlJc w:val="left"/>
      <w:pPr>
        <w:ind w:left="1440" w:hanging="360"/>
      </w:pPr>
      <w:rPr>
        <w:rFonts w:hint="default" w:ascii="Courier New" w:hAnsi="Courier New"/>
      </w:rPr>
    </w:lvl>
    <w:lvl w:ilvl="2" w:tplc="4D98288C">
      <w:start w:val="1"/>
      <w:numFmt w:val="bullet"/>
      <w:lvlText w:val=""/>
      <w:lvlJc w:val="left"/>
      <w:pPr>
        <w:ind w:left="2160" w:hanging="360"/>
      </w:pPr>
      <w:rPr>
        <w:rFonts w:hint="default" w:ascii="Wingdings" w:hAnsi="Wingdings"/>
      </w:rPr>
    </w:lvl>
    <w:lvl w:ilvl="3" w:tplc="DA5EE2EE">
      <w:start w:val="1"/>
      <w:numFmt w:val="bullet"/>
      <w:lvlText w:val=""/>
      <w:lvlJc w:val="left"/>
      <w:pPr>
        <w:ind w:left="2880" w:hanging="360"/>
      </w:pPr>
      <w:rPr>
        <w:rFonts w:hint="default" w:ascii="Symbol" w:hAnsi="Symbol"/>
      </w:rPr>
    </w:lvl>
    <w:lvl w:ilvl="4" w:tplc="46AA4DCA">
      <w:start w:val="1"/>
      <w:numFmt w:val="bullet"/>
      <w:lvlText w:val="o"/>
      <w:lvlJc w:val="left"/>
      <w:pPr>
        <w:ind w:left="3600" w:hanging="360"/>
      </w:pPr>
      <w:rPr>
        <w:rFonts w:hint="default" w:ascii="Courier New" w:hAnsi="Courier New"/>
      </w:rPr>
    </w:lvl>
    <w:lvl w:ilvl="5" w:tplc="C9FA34FA">
      <w:start w:val="1"/>
      <w:numFmt w:val="bullet"/>
      <w:lvlText w:val=""/>
      <w:lvlJc w:val="left"/>
      <w:pPr>
        <w:ind w:left="4320" w:hanging="360"/>
      </w:pPr>
      <w:rPr>
        <w:rFonts w:hint="default" w:ascii="Wingdings" w:hAnsi="Wingdings"/>
      </w:rPr>
    </w:lvl>
    <w:lvl w:ilvl="6" w:tplc="C860B76A">
      <w:start w:val="1"/>
      <w:numFmt w:val="bullet"/>
      <w:lvlText w:val=""/>
      <w:lvlJc w:val="left"/>
      <w:pPr>
        <w:ind w:left="5040" w:hanging="360"/>
      </w:pPr>
      <w:rPr>
        <w:rFonts w:hint="default" w:ascii="Symbol" w:hAnsi="Symbol"/>
      </w:rPr>
    </w:lvl>
    <w:lvl w:ilvl="7" w:tplc="F054914A">
      <w:start w:val="1"/>
      <w:numFmt w:val="bullet"/>
      <w:lvlText w:val="o"/>
      <w:lvlJc w:val="left"/>
      <w:pPr>
        <w:ind w:left="5760" w:hanging="360"/>
      </w:pPr>
      <w:rPr>
        <w:rFonts w:hint="default" w:ascii="Courier New" w:hAnsi="Courier New"/>
      </w:rPr>
    </w:lvl>
    <w:lvl w:ilvl="8" w:tplc="5C408320">
      <w:start w:val="1"/>
      <w:numFmt w:val="bullet"/>
      <w:lvlText w:val=""/>
      <w:lvlJc w:val="left"/>
      <w:pPr>
        <w:ind w:left="6480" w:hanging="360"/>
      </w:pPr>
      <w:rPr>
        <w:rFonts w:hint="default" w:ascii="Wingdings" w:hAnsi="Wingdings"/>
      </w:rPr>
    </w:lvl>
  </w:abstractNum>
  <w:abstractNum w:abstractNumId="14" w15:restartNumberingAfterBreak="0">
    <w:nsid w:val="5A64B69E"/>
    <w:multiLevelType w:val="hybridMultilevel"/>
    <w:tmpl w:val="3208C0CA"/>
    <w:lvl w:ilvl="0" w:tplc="892CC588">
      <w:start w:val="1"/>
      <w:numFmt w:val="bullet"/>
      <w:lvlText w:val="·"/>
      <w:lvlJc w:val="left"/>
      <w:pPr>
        <w:ind w:left="720" w:hanging="360"/>
      </w:pPr>
      <w:rPr>
        <w:rFonts w:hint="default" w:ascii="Symbol" w:hAnsi="Symbol"/>
      </w:rPr>
    </w:lvl>
    <w:lvl w:ilvl="1" w:tplc="9640AC92">
      <w:start w:val="1"/>
      <w:numFmt w:val="bullet"/>
      <w:lvlText w:val="o"/>
      <w:lvlJc w:val="left"/>
      <w:pPr>
        <w:ind w:left="1440" w:hanging="360"/>
      </w:pPr>
      <w:rPr>
        <w:rFonts w:hint="default" w:ascii="Courier New" w:hAnsi="Courier New"/>
      </w:rPr>
    </w:lvl>
    <w:lvl w:ilvl="2" w:tplc="FC3406DE">
      <w:start w:val="1"/>
      <w:numFmt w:val="bullet"/>
      <w:lvlText w:val=""/>
      <w:lvlJc w:val="left"/>
      <w:pPr>
        <w:ind w:left="2160" w:hanging="360"/>
      </w:pPr>
      <w:rPr>
        <w:rFonts w:hint="default" w:ascii="Wingdings" w:hAnsi="Wingdings"/>
      </w:rPr>
    </w:lvl>
    <w:lvl w:ilvl="3" w:tplc="CA34E60A">
      <w:start w:val="1"/>
      <w:numFmt w:val="bullet"/>
      <w:lvlText w:val=""/>
      <w:lvlJc w:val="left"/>
      <w:pPr>
        <w:ind w:left="2880" w:hanging="360"/>
      </w:pPr>
      <w:rPr>
        <w:rFonts w:hint="default" w:ascii="Symbol" w:hAnsi="Symbol"/>
      </w:rPr>
    </w:lvl>
    <w:lvl w:ilvl="4" w:tplc="B330D8CC">
      <w:start w:val="1"/>
      <w:numFmt w:val="bullet"/>
      <w:lvlText w:val="o"/>
      <w:lvlJc w:val="left"/>
      <w:pPr>
        <w:ind w:left="3600" w:hanging="360"/>
      </w:pPr>
      <w:rPr>
        <w:rFonts w:hint="default" w:ascii="Courier New" w:hAnsi="Courier New"/>
      </w:rPr>
    </w:lvl>
    <w:lvl w:ilvl="5" w:tplc="AD6A6FB8">
      <w:start w:val="1"/>
      <w:numFmt w:val="bullet"/>
      <w:lvlText w:val=""/>
      <w:lvlJc w:val="left"/>
      <w:pPr>
        <w:ind w:left="4320" w:hanging="360"/>
      </w:pPr>
      <w:rPr>
        <w:rFonts w:hint="default" w:ascii="Wingdings" w:hAnsi="Wingdings"/>
      </w:rPr>
    </w:lvl>
    <w:lvl w:ilvl="6" w:tplc="771CF37C">
      <w:start w:val="1"/>
      <w:numFmt w:val="bullet"/>
      <w:lvlText w:val=""/>
      <w:lvlJc w:val="left"/>
      <w:pPr>
        <w:ind w:left="5040" w:hanging="360"/>
      </w:pPr>
      <w:rPr>
        <w:rFonts w:hint="default" w:ascii="Symbol" w:hAnsi="Symbol"/>
      </w:rPr>
    </w:lvl>
    <w:lvl w:ilvl="7" w:tplc="756C2672">
      <w:start w:val="1"/>
      <w:numFmt w:val="bullet"/>
      <w:lvlText w:val="o"/>
      <w:lvlJc w:val="left"/>
      <w:pPr>
        <w:ind w:left="5760" w:hanging="360"/>
      </w:pPr>
      <w:rPr>
        <w:rFonts w:hint="default" w:ascii="Courier New" w:hAnsi="Courier New"/>
      </w:rPr>
    </w:lvl>
    <w:lvl w:ilvl="8" w:tplc="58AADB9C">
      <w:start w:val="1"/>
      <w:numFmt w:val="bullet"/>
      <w:lvlText w:val=""/>
      <w:lvlJc w:val="left"/>
      <w:pPr>
        <w:ind w:left="6480" w:hanging="360"/>
      </w:pPr>
      <w:rPr>
        <w:rFonts w:hint="default" w:ascii="Wingdings" w:hAnsi="Wingdings"/>
      </w:rPr>
    </w:lvl>
  </w:abstractNum>
  <w:abstractNum w:abstractNumId="15" w15:restartNumberingAfterBreak="0">
    <w:nsid w:val="5A6B7D13"/>
    <w:multiLevelType w:val="hybridMultilevel"/>
    <w:tmpl w:val="458C775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6" w15:restartNumberingAfterBreak="0">
    <w:nsid w:val="63786510"/>
    <w:multiLevelType w:val="hybridMultilevel"/>
    <w:tmpl w:val="E53CAF5E"/>
    <w:lvl w:ilvl="0" w:tplc="1F869F6A">
      <w:start w:val="1"/>
      <w:numFmt w:val="bullet"/>
      <w:lvlText w:val="·"/>
      <w:lvlJc w:val="left"/>
      <w:pPr>
        <w:ind w:left="720" w:hanging="360"/>
      </w:pPr>
      <w:rPr>
        <w:rFonts w:hint="default" w:ascii="Symbol" w:hAnsi="Symbol"/>
      </w:rPr>
    </w:lvl>
    <w:lvl w:ilvl="1" w:tplc="37E0DC9E">
      <w:start w:val="1"/>
      <w:numFmt w:val="bullet"/>
      <w:lvlText w:val="o"/>
      <w:lvlJc w:val="left"/>
      <w:pPr>
        <w:ind w:left="1440" w:hanging="360"/>
      </w:pPr>
      <w:rPr>
        <w:rFonts w:hint="default" w:ascii="Courier New" w:hAnsi="Courier New"/>
      </w:rPr>
    </w:lvl>
    <w:lvl w:ilvl="2" w:tplc="441C63F2">
      <w:start w:val="1"/>
      <w:numFmt w:val="bullet"/>
      <w:lvlText w:val=""/>
      <w:lvlJc w:val="left"/>
      <w:pPr>
        <w:ind w:left="2160" w:hanging="360"/>
      </w:pPr>
      <w:rPr>
        <w:rFonts w:hint="default" w:ascii="Wingdings" w:hAnsi="Wingdings"/>
      </w:rPr>
    </w:lvl>
    <w:lvl w:ilvl="3" w:tplc="C128B3BE">
      <w:start w:val="1"/>
      <w:numFmt w:val="bullet"/>
      <w:lvlText w:val=""/>
      <w:lvlJc w:val="left"/>
      <w:pPr>
        <w:ind w:left="2880" w:hanging="360"/>
      </w:pPr>
      <w:rPr>
        <w:rFonts w:hint="default" w:ascii="Symbol" w:hAnsi="Symbol"/>
      </w:rPr>
    </w:lvl>
    <w:lvl w:ilvl="4" w:tplc="2ACC2BE4">
      <w:start w:val="1"/>
      <w:numFmt w:val="bullet"/>
      <w:lvlText w:val="o"/>
      <w:lvlJc w:val="left"/>
      <w:pPr>
        <w:ind w:left="3600" w:hanging="360"/>
      </w:pPr>
      <w:rPr>
        <w:rFonts w:hint="default" w:ascii="Courier New" w:hAnsi="Courier New"/>
      </w:rPr>
    </w:lvl>
    <w:lvl w:ilvl="5" w:tplc="4A0C056E">
      <w:start w:val="1"/>
      <w:numFmt w:val="bullet"/>
      <w:lvlText w:val=""/>
      <w:lvlJc w:val="left"/>
      <w:pPr>
        <w:ind w:left="4320" w:hanging="360"/>
      </w:pPr>
      <w:rPr>
        <w:rFonts w:hint="default" w:ascii="Wingdings" w:hAnsi="Wingdings"/>
      </w:rPr>
    </w:lvl>
    <w:lvl w:ilvl="6" w:tplc="949835CA">
      <w:start w:val="1"/>
      <w:numFmt w:val="bullet"/>
      <w:lvlText w:val=""/>
      <w:lvlJc w:val="left"/>
      <w:pPr>
        <w:ind w:left="5040" w:hanging="360"/>
      </w:pPr>
      <w:rPr>
        <w:rFonts w:hint="default" w:ascii="Symbol" w:hAnsi="Symbol"/>
      </w:rPr>
    </w:lvl>
    <w:lvl w:ilvl="7" w:tplc="E1A2AB66">
      <w:start w:val="1"/>
      <w:numFmt w:val="bullet"/>
      <w:lvlText w:val="o"/>
      <w:lvlJc w:val="left"/>
      <w:pPr>
        <w:ind w:left="5760" w:hanging="360"/>
      </w:pPr>
      <w:rPr>
        <w:rFonts w:hint="default" w:ascii="Courier New" w:hAnsi="Courier New"/>
      </w:rPr>
    </w:lvl>
    <w:lvl w:ilvl="8" w:tplc="E744BE6A">
      <w:start w:val="1"/>
      <w:numFmt w:val="bullet"/>
      <w:lvlText w:val=""/>
      <w:lvlJc w:val="left"/>
      <w:pPr>
        <w:ind w:left="6480" w:hanging="360"/>
      </w:pPr>
      <w:rPr>
        <w:rFonts w:hint="default" w:ascii="Wingdings" w:hAnsi="Wingdings"/>
      </w:rPr>
    </w:lvl>
  </w:abstractNum>
  <w:abstractNum w:abstractNumId="17" w15:restartNumberingAfterBreak="0">
    <w:nsid w:val="6BD0DEB9"/>
    <w:multiLevelType w:val="hybridMultilevel"/>
    <w:tmpl w:val="CA801C38"/>
    <w:lvl w:ilvl="0" w:tplc="1B3ADE48">
      <w:start w:val="1"/>
      <w:numFmt w:val="bullet"/>
      <w:lvlText w:val=""/>
      <w:lvlJc w:val="left"/>
      <w:pPr>
        <w:ind w:left="720" w:hanging="360"/>
      </w:pPr>
      <w:rPr>
        <w:rFonts w:hint="default" w:ascii="Symbol" w:hAnsi="Symbol"/>
      </w:rPr>
    </w:lvl>
    <w:lvl w:ilvl="1" w:tplc="32FA1ED4">
      <w:start w:val="1"/>
      <w:numFmt w:val="bullet"/>
      <w:lvlText w:val="o"/>
      <w:lvlJc w:val="left"/>
      <w:pPr>
        <w:ind w:left="1440" w:hanging="360"/>
      </w:pPr>
      <w:rPr>
        <w:rFonts w:hint="default" w:ascii="Courier New" w:hAnsi="Courier New"/>
      </w:rPr>
    </w:lvl>
    <w:lvl w:ilvl="2" w:tplc="1A162F32">
      <w:start w:val="1"/>
      <w:numFmt w:val="bullet"/>
      <w:lvlText w:val=""/>
      <w:lvlJc w:val="left"/>
      <w:pPr>
        <w:ind w:left="2160" w:hanging="360"/>
      </w:pPr>
      <w:rPr>
        <w:rFonts w:hint="default" w:ascii="Wingdings" w:hAnsi="Wingdings"/>
      </w:rPr>
    </w:lvl>
    <w:lvl w:ilvl="3" w:tplc="E9D29ACE">
      <w:start w:val="1"/>
      <w:numFmt w:val="bullet"/>
      <w:lvlText w:val=""/>
      <w:lvlJc w:val="left"/>
      <w:pPr>
        <w:ind w:left="2880" w:hanging="360"/>
      </w:pPr>
      <w:rPr>
        <w:rFonts w:hint="default" w:ascii="Symbol" w:hAnsi="Symbol"/>
      </w:rPr>
    </w:lvl>
    <w:lvl w:ilvl="4" w:tplc="449EDCB8">
      <w:start w:val="1"/>
      <w:numFmt w:val="bullet"/>
      <w:lvlText w:val="o"/>
      <w:lvlJc w:val="left"/>
      <w:pPr>
        <w:ind w:left="3600" w:hanging="360"/>
      </w:pPr>
      <w:rPr>
        <w:rFonts w:hint="default" w:ascii="Courier New" w:hAnsi="Courier New"/>
      </w:rPr>
    </w:lvl>
    <w:lvl w:ilvl="5" w:tplc="40C6370A">
      <w:start w:val="1"/>
      <w:numFmt w:val="bullet"/>
      <w:lvlText w:val=""/>
      <w:lvlJc w:val="left"/>
      <w:pPr>
        <w:ind w:left="4320" w:hanging="360"/>
      </w:pPr>
      <w:rPr>
        <w:rFonts w:hint="default" w:ascii="Wingdings" w:hAnsi="Wingdings"/>
      </w:rPr>
    </w:lvl>
    <w:lvl w:ilvl="6" w:tplc="D91C9D68">
      <w:start w:val="1"/>
      <w:numFmt w:val="bullet"/>
      <w:lvlText w:val=""/>
      <w:lvlJc w:val="left"/>
      <w:pPr>
        <w:ind w:left="5040" w:hanging="360"/>
      </w:pPr>
      <w:rPr>
        <w:rFonts w:hint="default" w:ascii="Symbol" w:hAnsi="Symbol"/>
      </w:rPr>
    </w:lvl>
    <w:lvl w:ilvl="7" w:tplc="18827A2A">
      <w:start w:val="1"/>
      <w:numFmt w:val="bullet"/>
      <w:lvlText w:val="o"/>
      <w:lvlJc w:val="left"/>
      <w:pPr>
        <w:ind w:left="5760" w:hanging="360"/>
      </w:pPr>
      <w:rPr>
        <w:rFonts w:hint="default" w:ascii="Courier New" w:hAnsi="Courier New"/>
      </w:rPr>
    </w:lvl>
    <w:lvl w:ilvl="8" w:tplc="2180AB40">
      <w:start w:val="1"/>
      <w:numFmt w:val="bullet"/>
      <w:lvlText w:val=""/>
      <w:lvlJc w:val="left"/>
      <w:pPr>
        <w:ind w:left="6480" w:hanging="360"/>
      </w:pPr>
      <w:rPr>
        <w:rFonts w:hint="default" w:ascii="Wingdings" w:hAnsi="Wingdings"/>
      </w:rPr>
    </w:lvl>
  </w:abstractNum>
  <w:abstractNum w:abstractNumId="18" w15:restartNumberingAfterBreak="0">
    <w:nsid w:val="6F16AC40"/>
    <w:multiLevelType w:val="hybridMultilevel"/>
    <w:tmpl w:val="819A60F0"/>
    <w:lvl w:ilvl="0" w:tplc="34E0F60A">
      <w:start w:val="1"/>
      <w:numFmt w:val="bullet"/>
      <w:lvlText w:val=""/>
      <w:lvlJc w:val="left"/>
      <w:pPr>
        <w:ind w:left="720" w:hanging="360"/>
      </w:pPr>
      <w:rPr>
        <w:rFonts w:hint="default" w:ascii="Symbol" w:hAnsi="Symbol"/>
      </w:rPr>
    </w:lvl>
    <w:lvl w:ilvl="1" w:tplc="78C8187E">
      <w:start w:val="1"/>
      <w:numFmt w:val="bullet"/>
      <w:lvlText w:val="o"/>
      <w:lvlJc w:val="left"/>
      <w:pPr>
        <w:ind w:left="1440" w:hanging="360"/>
      </w:pPr>
      <w:rPr>
        <w:rFonts w:hint="default" w:ascii="Courier New" w:hAnsi="Courier New"/>
      </w:rPr>
    </w:lvl>
    <w:lvl w:ilvl="2" w:tplc="F64EC1E2">
      <w:start w:val="1"/>
      <w:numFmt w:val="bullet"/>
      <w:lvlText w:val=""/>
      <w:lvlJc w:val="left"/>
      <w:pPr>
        <w:ind w:left="2160" w:hanging="360"/>
      </w:pPr>
      <w:rPr>
        <w:rFonts w:hint="default" w:ascii="Wingdings" w:hAnsi="Wingdings"/>
      </w:rPr>
    </w:lvl>
    <w:lvl w:ilvl="3" w:tplc="A3E282F0">
      <w:start w:val="1"/>
      <w:numFmt w:val="bullet"/>
      <w:lvlText w:val=""/>
      <w:lvlJc w:val="left"/>
      <w:pPr>
        <w:ind w:left="2880" w:hanging="360"/>
      </w:pPr>
      <w:rPr>
        <w:rFonts w:hint="default" w:ascii="Symbol" w:hAnsi="Symbol"/>
      </w:rPr>
    </w:lvl>
    <w:lvl w:ilvl="4" w:tplc="B1FED142">
      <w:start w:val="1"/>
      <w:numFmt w:val="bullet"/>
      <w:lvlText w:val="o"/>
      <w:lvlJc w:val="left"/>
      <w:pPr>
        <w:ind w:left="3600" w:hanging="360"/>
      </w:pPr>
      <w:rPr>
        <w:rFonts w:hint="default" w:ascii="Courier New" w:hAnsi="Courier New"/>
      </w:rPr>
    </w:lvl>
    <w:lvl w:ilvl="5" w:tplc="7A6ACD22">
      <w:start w:val="1"/>
      <w:numFmt w:val="bullet"/>
      <w:lvlText w:val=""/>
      <w:lvlJc w:val="left"/>
      <w:pPr>
        <w:ind w:left="4320" w:hanging="360"/>
      </w:pPr>
      <w:rPr>
        <w:rFonts w:hint="default" w:ascii="Wingdings" w:hAnsi="Wingdings"/>
      </w:rPr>
    </w:lvl>
    <w:lvl w:ilvl="6" w:tplc="3CA4E81E">
      <w:start w:val="1"/>
      <w:numFmt w:val="bullet"/>
      <w:lvlText w:val=""/>
      <w:lvlJc w:val="left"/>
      <w:pPr>
        <w:ind w:left="5040" w:hanging="360"/>
      </w:pPr>
      <w:rPr>
        <w:rFonts w:hint="default" w:ascii="Symbol" w:hAnsi="Symbol"/>
      </w:rPr>
    </w:lvl>
    <w:lvl w:ilvl="7" w:tplc="761A2496">
      <w:start w:val="1"/>
      <w:numFmt w:val="bullet"/>
      <w:lvlText w:val="o"/>
      <w:lvlJc w:val="left"/>
      <w:pPr>
        <w:ind w:left="5760" w:hanging="360"/>
      </w:pPr>
      <w:rPr>
        <w:rFonts w:hint="default" w:ascii="Courier New" w:hAnsi="Courier New"/>
      </w:rPr>
    </w:lvl>
    <w:lvl w:ilvl="8" w:tplc="EA4CFC18">
      <w:start w:val="1"/>
      <w:numFmt w:val="bullet"/>
      <w:lvlText w:val=""/>
      <w:lvlJc w:val="left"/>
      <w:pPr>
        <w:ind w:left="6480" w:hanging="360"/>
      </w:pPr>
      <w:rPr>
        <w:rFonts w:hint="default" w:ascii="Wingdings" w:hAnsi="Wingdings"/>
      </w:rPr>
    </w:lvl>
  </w:abstractNum>
  <w:abstractNum w:abstractNumId="19" w15:restartNumberingAfterBreak="0">
    <w:nsid w:val="74762974"/>
    <w:multiLevelType w:val="multilevel"/>
    <w:tmpl w:val="00C8671A"/>
    <w:lvl w:ilvl="0">
      <w:start w:val="3"/>
      <w:numFmt w:val="decimal"/>
      <w:lvlText w:val="%1"/>
      <w:lvlJc w:val="left"/>
      <w:pPr>
        <w:ind w:left="360" w:hanging="360"/>
      </w:pPr>
      <w:rPr>
        <w:rFonts w:hint="default" w:ascii="Calibri" w:hAnsi="Calibri" w:eastAsia="Calibri" w:cs="Calibri"/>
        <w:b/>
      </w:rPr>
    </w:lvl>
    <w:lvl w:ilvl="1">
      <w:start w:val="6"/>
      <w:numFmt w:val="decimal"/>
      <w:lvlText w:val="%1.%2"/>
      <w:lvlJc w:val="left"/>
      <w:pPr>
        <w:ind w:left="360" w:hanging="360"/>
      </w:pPr>
      <w:rPr>
        <w:rFonts w:hint="default" w:ascii="Calibri" w:hAnsi="Calibri" w:eastAsia="Calibri" w:cs="Calibri"/>
        <w:b/>
      </w:rPr>
    </w:lvl>
    <w:lvl w:ilvl="2">
      <w:start w:val="1"/>
      <w:numFmt w:val="decimal"/>
      <w:lvlText w:val="%1.%2.%3"/>
      <w:lvlJc w:val="left"/>
      <w:pPr>
        <w:ind w:left="720" w:hanging="720"/>
      </w:pPr>
      <w:rPr>
        <w:rFonts w:hint="default" w:ascii="Calibri" w:hAnsi="Calibri" w:eastAsia="Calibri" w:cs="Calibri"/>
        <w:b/>
      </w:rPr>
    </w:lvl>
    <w:lvl w:ilvl="3">
      <w:start w:val="1"/>
      <w:numFmt w:val="decimal"/>
      <w:lvlText w:val="%1.%2.%3.%4"/>
      <w:lvlJc w:val="left"/>
      <w:pPr>
        <w:ind w:left="720" w:hanging="720"/>
      </w:pPr>
      <w:rPr>
        <w:rFonts w:hint="default" w:ascii="Calibri" w:hAnsi="Calibri" w:eastAsia="Calibri" w:cs="Calibri"/>
        <w:b/>
      </w:rPr>
    </w:lvl>
    <w:lvl w:ilvl="4">
      <w:start w:val="1"/>
      <w:numFmt w:val="decimal"/>
      <w:lvlText w:val="%1.%2.%3.%4.%5"/>
      <w:lvlJc w:val="left"/>
      <w:pPr>
        <w:ind w:left="1080" w:hanging="1080"/>
      </w:pPr>
      <w:rPr>
        <w:rFonts w:hint="default" w:ascii="Calibri" w:hAnsi="Calibri" w:eastAsia="Calibri" w:cs="Calibri"/>
        <w:b/>
      </w:rPr>
    </w:lvl>
    <w:lvl w:ilvl="5">
      <w:start w:val="1"/>
      <w:numFmt w:val="decimal"/>
      <w:lvlText w:val="%1.%2.%3.%4.%5.%6"/>
      <w:lvlJc w:val="left"/>
      <w:pPr>
        <w:ind w:left="1080" w:hanging="1080"/>
      </w:pPr>
      <w:rPr>
        <w:rFonts w:hint="default" w:ascii="Calibri" w:hAnsi="Calibri" w:eastAsia="Calibri" w:cs="Calibri"/>
        <w:b/>
      </w:rPr>
    </w:lvl>
    <w:lvl w:ilvl="6">
      <w:start w:val="1"/>
      <w:numFmt w:val="decimal"/>
      <w:lvlText w:val="%1.%2.%3.%4.%5.%6.%7"/>
      <w:lvlJc w:val="left"/>
      <w:pPr>
        <w:ind w:left="1440" w:hanging="1440"/>
      </w:pPr>
      <w:rPr>
        <w:rFonts w:hint="default" w:ascii="Calibri" w:hAnsi="Calibri" w:eastAsia="Calibri" w:cs="Calibri"/>
        <w:b/>
      </w:rPr>
    </w:lvl>
    <w:lvl w:ilvl="7">
      <w:start w:val="1"/>
      <w:numFmt w:val="decimal"/>
      <w:lvlText w:val="%1.%2.%3.%4.%5.%6.%7.%8"/>
      <w:lvlJc w:val="left"/>
      <w:pPr>
        <w:ind w:left="1440" w:hanging="1440"/>
      </w:pPr>
      <w:rPr>
        <w:rFonts w:hint="default" w:ascii="Calibri" w:hAnsi="Calibri" w:eastAsia="Calibri" w:cs="Calibri"/>
        <w:b/>
      </w:rPr>
    </w:lvl>
    <w:lvl w:ilvl="8">
      <w:start w:val="1"/>
      <w:numFmt w:val="decimal"/>
      <w:lvlText w:val="%1.%2.%3.%4.%5.%6.%7.%8.%9"/>
      <w:lvlJc w:val="left"/>
      <w:pPr>
        <w:ind w:left="1440" w:hanging="1440"/>
      </w:pPr>
      <w:rPr>
        <w:rFonts w:hint="default" w:ascii="Calibri" w:hAnsi="Calibri" w:eastAsia="Calibri" w:cs="Calibri"/>
        <w:b/>
      </w:rPr>
    </w:lvl>
  </w:abstract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 w16cid:durableId="686713532">
    <w:abstractNumId w:val="9"/>
  </w:num>
  <w:num w:numId="2" w16cid:durableId="1150899265">
    <w:abstractNumId w:val="11"/>
  </w:num>
  <w:num w:numId="3" w16cid:durableId="512033922">
    <w:abstractNumId w:val="7"/>
  </w:num>
  <w:num w:numId="4" w16cid:durableId="1313219057">
    <w:abstractNumId w:val="17"/>
  </w:num>
  <w:num w:numId="5" w16cid:durableId="262958983">
    <w:abstractNumId w:val="8"/>
  </w:num>
  <w:num w:numId="6" w16cid:durableId="213278650">
    <w:abstractNumId w:val="4"/>
  </w:num>
  <w:num w:numId="7" w16cid:durableId="1455294004">
    <w:abstractNumId w:val="2"/>
  </w:num>
  <w:num w:numId="8" w16cid:durableId="376051834">
    <w:abstractNumId w:val="3"/>
  </w:num>
  <w:num w:numId="9" w16cid:durableId="1139028762">
    <w:abstractNumId w:val="18"/>
  </w:num>
  <w:num w:numId="10" w16cid:durableId="499201240">
    <w:abstractNumId w:val="13"/>
  </w:num>
  <w:num w:numId="11" w16cid:durableId="1114835705">
    <w:abstractNumId w:val="1"/>
  </w:num>
  <w:num w:numId="12" w16cid:durableId="779300628">
    <w:abstractNumId w:val="6"/>
  </w:num>
  <w:num w:numId="13" w16cid:durableId="534461851">
    <w:abstractNumId w:val="0"/>
  </w:num>
  <w:num w:numId="14" w16cid:durableId="2058620414">
    <w:abstractNumId w:val="10"/>
  </w:num>
  <w:num w:numId="15" w16cid:durableId="541406624">
    <w:abstractNumId w:val="14"/>
  </w:num>
  <w:num w:numId="16" w16cid:durableId="2017414660">
    <w:abstractNumId w:val="16"/>
  </w:num>
  <w:num w:numId="17" w16cid:durableId="510029749">
    <w:abstractNumId w:val="12"/>
  </w:num>
  <w:num w:numId="18" w16cid:durableId="1349404345">
    <w:abstractNumId w:val="15"/>
  </w:num>
  <w:num w:numId="19" w16cid:durableId="1355156388">
    <w:abstractNumId w:val="5"/>
  </w:num>
  <w:num w:numId="20" w16cid:durableId="1885100725">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4A"/>
    <w:rsid w:val="00010814"/>
    <w:rsid w:val="00022649"/>
    <w:rsid w:val="00024378"/>
    <w:rsid w:val="00032A35"/>
    <w:rsid w:val="0003780E"/>
    <w:rsid w:val="000726AD"/>
    <w:rsid w:val="00082E28"/>
    <w:rsid w:val="00086BD9"/>
    <w:rsid w:val="0009291E"/>
    <w:rsid w:val="000C638A"/>
    <w:rsid w:val="000C66DE"/>
    <w:rsid w:val="000C7D4A"/>
    <w:rsid w:val="000D443D"/>
    <w:rsid w:val="000F29A0"/>
    <w:rsid w:val="0011596C"/>
    <w:rsid w:val="001225E1"/>
    <w:rsid w:val="00126400"/>
    <w:rsid w:val="0016641F"/>
    <w:rsid w:val="0018268F"/>
    <w:rsid w:val="00185FA9"/>
    <w:rsid w:val="001D549E"/>
    <w:rsid w:val="001F21ED"/>
    <w:rsid w:val="002012CD"/>
    <w:rsid w:val="002071E6"/>
    <w:rsid w:val="00212C17"/>
    <w:rsid w:val="00222658"/>
    <w:rsid w:val="002243E8"/>
    <w:rsid w:val="00255461"/>
    <w:rsid w:val="00273781"/>
    <w:rsid w:val="002B0624"/>
    <w:rsid w:val="002C3507"/>
    <w:rsid w:val="002C5A10"/>
    <w:rsid w:val="002C6065"/>
    <w:rsid w:val="002D7B01"/>
    <w:rsid w:val="00314107"/>
    <w:rsid w:val="00351442"/>
    <w:rsid w:val="00367B1A"/>
    <w:rsid w:val="003D1510"/>
    <w:rsid w:val="003D4799"/>
    <w:rsid w:val="003D6B8B"/>
    <w:rsid w:val="003E4B1C"/>
    <w:rsid w:val="003F6BD3"/>
    <w:rsid w:val="00402393"/>
    <w:rsid w:val="0040251A"/>
    <w:rsid w:val="00403206"/>
    <w:rsid w:val="004349EB"/>
    <w:rsid w:val="00494ACB"/>
    <w:rsid w:val="004A2496"/>
    <w:rsid w:val="004A2D7D"/>
    <w:rsid w:val="004A53BB"/>
    <w:rsid w:val="004B1B2E"/>
    <w:rsid w:val="004D3F7C"/>
    <w:rsid w:val="004E4E1D"/>
    <w:rsid w:val="00517F42"/>
    <w:rsid w:val="00522FCE"/>
    <w:rsid w:val="005614FD"/>
    <w:rsid w:val="00561DCA"/>
    <w:rsid w:val="0058193D"/>
    <w:rsid w:val="005820E7"/>
    <w:rsid w:val="00584C53"/>
    <w:rsid w:val="00590037"/>
    <w:rsid w:val="00594784"/>
    <w:rsid w:val="005C483E"/>
    <w:rsid w:val="005D6A20"/>
    <w:rsid w:val="005D78F5"/>
    <w:rsid w:val="00603926"/>
    <w:rsid w:val="00614CD9"/>
    <w:rsid w:val="00642515"/>
    <w:rsid w:val="0068115F"/>
    <w:rsid w:val="0068226C"/>
    <w:rsid w:val="00687826"/>
    <w:rsid w:val="00690FC1"/>
    <w:rsid w:val="006C8C89"/>
    <w:rsid w:val="006F4509"/>
    <w:rsid w:val="00715FE2"/>
    <w:rsid w:val="0074005A"/>
    <w:rsid w:val="00743FBF"/>
    <w:rsid w:val="00760E9C"/>
    <w:rsid w:val="007713C8"/>
    <w:rsid w:val="00777B9C"/>
    <w:rsid w:val="007927C9"/>
    <w:rsid w:val="007A7640"/>
    <w:rsid w:val="007B21DE"/>
    <w:rsid w:val="007B2A18"/>
    <w:rsid w:val="007D14EE"/>
    <w:rsid w:val="007D27EA"/>
    <w:rsid w:val="00801155"/>
    <w:rsid w:val="00812B6C"/>
    <w:rsid w:val="00834AE3"/>
    <w:rsid w:val="00837048"/>
    <w:rsid w:val="008607F7"/>
    <w:rsid w:val="0086581D"/>
    <w:rsid w:val="008742D3"/>
    <w:rsid w:val="008A38CB"/>
    <w:rsid w:val="008ACC35"/>
    <w:rsid w:val="008C1B71"/>
    <w:rsid w:val="008C2B24"/>
    <w:rsid w:val="008D197A"/>
    <w:rsid w:val="008D2C85"/>
    <w:rsid w:val="008F0B12"/>
    <w:rsid w:val="008F6F6C"/>
    <w:rsid w:val="00904AAD"/>
    <w:rsid w:val="00910C00"/>
    <w:rsid w:val="009219D5"/>
    <w:rsid w:val="0092223F"/>
    <w:rsid w:val="00967205"/>
    <w:rsid w:val="00972A23"/>
    <w:rsid w:val="00974670"/>
    <w:rsid w:val="00980FD0"/>
    <w:rsid w:val="00986E28"/>
    <w:rsid w:val="00987034"/>
    <w:rsid w:val="009952B0"/>
    <w:rsid w:val="009B669B"/>
    <w:rsid w:val="009E025C"/>
    <w:rsid w:val="009E5AE1"/>
    <w:rsid w:val="009F5853"/>
    <w:rsid w:val="009F5EC5"/>
    <w:rsid w:val="00A21272"/>
    <w:rsid w:val="00A27625"/>
    <w:rsid w:val="00A45392"/>
    <w:rsid w:val="00A458D5"/>
    <w:rsid w:val="00A5455B"/>
    <w:rsid w:val="00A66B17"/>
    <w:rsid w:val="00A742DE"/>
    <w:rsid w:val="00A802A2"/>
    <w:rsid w:val="00A836EE"/>
    <w:rsid w:val="00A85742"/>
    <w:rsid w:val="00A92B96"/>
    <w:rsid w:val="00AA1590"/>
    <w:rsid w:val="00AB3E4C"/>
    <w:rsid w:val="00AC0363"/>
    <w:rsid w:val="00AD66F5"/>
    <w:rsid w:val="00AE2843"/>
    <w:rsid w:val="00AE61F2"/>
    <w:rsid w:val="00B01F50"/>
    <w:rsid w:val="00B1651B"/>
    <w:rsid w:val="00B217EA"/>
    <w:rsid w:val="00B25D9E"/>
    <w:rsid w:val="00B443E2"/>
    <w:rsid w:val="00B55B53"/>
    <w:rsid w:val="00B62982"/>
    <w:rsid w:val="00B66254"/>
    <w:rsid w:val="00BA2EDB"/>
    <w:rsid w:val="00BB7793"/>
    <w:rsid w:val="00BC1FE3"/>
    <w:rsid w:val="00BC59B3"/>
    <w:rsid w:val="00BD0207"/>
    <w:rsid w:val="00BD3FE7"/>
    <w:rsid w:val="00BE0A82"/>
    <w:rsid w:val="00BE229B"/>
    <w:rsid w:val="00C02DB5"/>
    <w:rsid w:val="00C15A6E"/>
    <w:rsid w:val="00C25D96"/>
    <w:rsid w:val="00C30110"/>
    <w:rsid w:val="00C31573"/>
    <w:rsid w:val="00C6575B"/>
    <w:rsid w:val="00C73DED"/>
    <w:rsid w:val="00C94443"/>
    <w:rsid w:val="00CB4BAD"/>
    <w:rsid w:val="00CD522D"/>
    <w:rsid w:val="00CE1069"/>
    <w:rsid w:val="00CE47BA"/>
    <w:rsid w:val="00CF7A88"/>
    <w:rsid w:val="00D0027E"/>
    <w:rsid w:val="00D02468"/>
    <w:rsid w:val="00D107B9"/>
    <w:rsid w:val="00D10E14"/>
    <w:rsid w:val="00D24319"/>
    <w:rsid w:val="00D301B1"/>
    <w:rsid w:val="00D32623"/>
    <w:rsid w:val="00D326D4"/>
    <w:rsid w:val="00D3527B"/>
    <w:rsid w:val="00D50BF5"/>
    <w:rsid w:val="00D72FC3"/>
    <w:rsid w:val="00D748D2"/>
    <w:rsid w:val="00D771BC"/>
    <w:rsid w:val="00D90C6B"/>
    <w:rsid w:val="00D95034"/>
    <w:rsid w:val="00D959DC"/>
    <w:rsid w:val="00D95B91"/>
    <w:rsid w:val="00DB4160"/>
    <w:rsid w:val="00DB5BF7"/>
    <w:rsid w:val="00DC2A71"/>
    <w:rsid w:val="00DD3134"/>
    <w:rsid w:val="00DD4F8A"/>
    <w:rsid w:val="00DD6434"/>
    <w:rsid w:val="00DE4A2F"/>
    <w:rsid w:val="00DF083B"/>
    <w:rsid w:val="00E34998"/>
    <w:rsid w:val="00E3646A"/>
    <w:rsid w:val="00E42845"/>
    <w:rsid w:val="00E45016"/>
    <w:rsid w:val="00E57FB5"/>
    <w:rsid w:val="00E70081"/>
    <w:rsid w:val="00E83705"/>
    <w:rsid w:val="00EA04B1"/>
    <w:rsid w:val="00EA2398"/>
    <w:rsid w:val="00EA5732"/>
    <w:rsid w:val="00EB7989"/>
    <w:rsid w:val="00EC3199"/>
    <w:rsid w:val="00ED0EE4"/>
    <w:rsid w:val="00ED1279"/>
    <w:rsid w:val="00F0747D"/>
    <w:rsid w:val="00F1517D"/>
    <w:rsid w:val="00F71E61"/>
    <w:rsid w:val="00F8515C"/>
    <w:rsid w:val="00F9249B"/>
    <w:rsid w:val="00FA1D40"/>
    <w:rsid w:val="00FC0CA5"/>
    <w:rsid w:val="00FE0CAB"/>
    <w:rsid w:val="00FE24A5"/>
    <w:rsid w:val="013644B0"/>
    <w:rsid w:val="0175F312"/>
    <w:rsid w:val="01B11B55"/>
    <w:rsid w:val="01CEBE33"/>
    <w:rsid w:val="01DF1A4C"/>
    <w:rsid w:val="024834B4"/>
    <w:rsid w:val="02C8E625"/>
    <w:rsid w:val="02FD326E"/>
    <w:rsid w:val="03163A94"/>
    <w:rsid w:val="034CEBB6"/>
    <w:rsid w:val="03EAA977"/>
    <w:rsid w:val="040D3B18"/>
    <w:rsid w:val="046DE572"/>
    <w:rsid w:val="0476EE9D"/>
    <w:rsid w:val="04883FE6"/>
    <w:rsid w:val="049C0B6E"/>
    <w:rsid w:val="04B6ABFA"/>
    <w:rsid w:val="055E3D58"/>
    <w:rsid w:val="05AE638B"/>
    <w:rsid w:val="05CC7031"/>
    <w:rsid w:val="05EDA054"/>
    <w:rsid w:val="06BE27A9"/>
    <w:rsid w:val="06FEB43C"/>
    <w:rsid w:val="07520A42"/>
    <w:rsid w:val="07810E18"/>
    <w:rsid w:val="08205CD9"/>
    <w:rsid w:val="082C1C01"/>
    <w:rsid w:val="084E5BD0"/>
    <w:rsid w:val="0882A5CE"/>
    <w:rsid w:val="08F037D4"/>
    <w:rsid w:val="092D4829"/>
    <w:rsid w:val="095634E9"/>
    <w:rsid w:val="09C7EC62"/>
    <w:rsid w:val="0A082235"/>
    <w:rsid w:val="0B1936CA"/>
    <w:rsid w:val="0BE91B76"/>
    <w:rsid w:val="0C7560EA"/>
    <w:rsid w:val="0CAF6224"/>
    <w:rsid w:val="0CCD88D3"/>
    <w:rsid w:val="0D232BE9"/>
    <w:rsid w:val="0D2529B2"/>
    <w:rsid w:val="0DB7B20C"/>
    <w:rsid w:val="0DDC273E"/>
    <w:rsid w:val="0EC89972"/>
    <w:rsid w:val="0F1D884A"/>
    <w:rsid w:val="0F703640"/>
    <w:rsid w:val="0F8EAC91"/>
    <w:rsid w:val="100FE8BF"/>
    <w:rsid w:val="10B015D7"/>
    <w:rsid w:val="10D24393"/>
    <w:rsid w:val="10D38CB0"/>
    <w:rsid w:val="10EB3D86"/>
    <w:rsid w:val="110A13E9"/>
    <w:rsid w:val="111436F1"/>
    <w:rsid w:val="1139B280"/>
    <w:rsid w:val="11DF0079"/>
    <w:rsid w:val="11F793C4"/>
    <w:rsid w:val="1200C612"/>
    <w:rsid w:val="125FC45D"/>
    <w:rsid w:val="12C503AB"/>
    <w:rsid w:val="12CC36C5"/>
    <w:rsid w:val="13175AAD"/>
    <w:rsid w:val="132D5A2A"/>
    <w:rsid w:val="13A08923"/>
    <w:rsid w:val="13AFD63E"/>
    <w:rsid w:val="13B5DC3D"/>
    <w:rsid w:val="13C04986"/>
    <w:rsid w:val="13FDB4B4"/>
    <w:rsid w:val="141764ED"/>
    <w:rsid w:val="1425841C"/>
    <w:rsid w:val="14621DB4"/>
    <w:rsid w:val="149A16F1"/>
    <w:rsid w:val="14A65136"/>
    <w:rsid w:val="14E98A21"/>
    <w:rsid w:val="15CC5DAB"/>
    <w:rsid w:val="1601771C"/>
    <w:rsid w:val="164354E2"/>
    <w:rsid w:val="1689BC1B"/>
    <w:rsid w:val="1690EFFD"/>
    <w:rsid w:val="16CBA267"/>
    <w:rsid w:val="16F2C376"/>
    <w:rsid w:val="1704878B"/>
    <w:rsid w:val="1722218F"/>
    <w:rsid w:val="172B473B"/>
    <w:rsid w:val="17355576"/>
    <w:rsid w:val="174C2D18"/>
    <w:rsid w:val="1790C34E"/>
    <w:rsid w:val="17C22620"/>
    <w:rsid w:val="17E56573"/>
    <w:rsid w:val="189C0B0E"/>
    <w:rsid w:val="19012ECF"/>
    <w:rsid w:val="191584EF"/>
    <w:rsid w:val="191D17CA"/>
    <w:rsid w:val="19B0EB6C"/>
    <w:rsid w:val="19D578A1"/>
    <w:rsid w:val="19F0F93D"/>
    <w:rsid w:val="1A77186A"/>
    <w:rsid w:val="1A86A671"/>
    <w:rsid w:val="1AC08BC2"/>
    <w:rsid w:val="1AD94CBE"/>
    <w:rsid w:val="1C0692DD"/>
    <w:rsid w:val="1C751D1F"/>
    <w:rsid w:val="1C8C0079"/>
    <w:rsid w:val="1C8FF63E"/>
    <w:rsid w:val="1C90927D"/>
    <w:rsid w:val="1C983ABE"/>
    <w:rsid w:val="1CB7153F"/>
    <w:rsid w:val="1CC2E3BF"/>
    <w:rsid w:val="1CDFD55A"/>
    <w:rsid w:val="1D28EF37"/>
    <w:rsid w:val="1D6086CB"/>
    <w:rsid w:val="1DAE3B4C"/>
    <w:rsid w:val="1DD7CCAD"/>
    <w:rsid w:val="1E5EB420"/>
    <w:rsid w:val="1E7BA5BB"/>
    <w:rsid w:val="1E899753"/>
    <w:rsid w:val="1ED1890D"/>
    <w:rsid w:val="1EFC572C"/>
    <w:rsid w:val="1F1A83B7"/>
    <w:rsid w:val="1F491439"/>
    <w:rsid w:val="1F4A0BAD"/>
    <w:rsid w:val="2013DB8D"/>
    <w:rsid w:val="201FDA43"/>
    <w:rsid w:val="20402B85"/>
    <w:rsid w:val="21FDB7B2"/>
    <w:rsid w:val="2233F7EE"/>
    <w:rsid w:val="224D204B"/>
    <w:rsid w:val="22522479"/>
    <w:rsid w:val="22E7E7AA"/>
    <w:rsid w:val="2345FC05"/>
    <w:rsid w:val="2357B9BB"/>
    <w:rsid w:val="245F8D08"/>
    <w:rsid w:val="24CDF5A4"/>
    <w:rsid w:val="24CE504F"/>
    <w:rsid w:val="25139CA8"/>
    <w:rsid w:val="255A6AD4"/>
    <w:rsid w:val="260D3691"/>
    <w:rsid w:val="261F886C"/>
    <w:rsid w:val="2660AE96"/>
    <w:rsid w:val="269FC796"/>
    <w:rsid w:val="26A36BD2"/>
    <w:rsid w:val="27076911"/>
    <w:rsid w:val="27551D92"/>
    <w:rsid w:val="27B7CFC6"/>
    <w:rsid w:val="27C15B1F"/>
    <w:rsid w:val="2838BFB5"/>
    <w:rsid w:val="293CA644"/>
    <w:rsid w:val="2957292E"/>
    <w:rsid w:val="2A03C250"/>
    <w:rsid w:val="2A3EE9C8"/>
    <w:rsid w:val="2A7F65CE"/>
    <w:rsid w:val="2A84DC61"/>
    <w:rsid w:val="2AA4B7C1"/>
    <w:rsid w:val="2AB5AF9C"/>
    <w:rsid w:val="2B7C8FD0"/>
    <w:rsid w:val="2BB0BFD9"/>
    <w:rsid w:val="2C024AF0"/>
    <w:rsid w:val="2C17A85A"/>
    <w:rsid w:val="2C1F9694"/>
    <w:rsid w:val="2C408822"/>
    <w:rsid w:val="2C66CD4B"/>
    <w:rsid w:val="2C6B3701"/>
    <w:rsid w:val="2C8C4BFF"/>
    <w:rsid w:val="2CBB1D47"/>
    <w:rsid w:val="2D065DFA"/>
    <w:rsid w:val="2D9CC4A6"/>
    <w:rsid w:val="2DCDB7FA"/>
    <w:rsid w:val="2DF68217"/>
    <w:rsid w:val="2E029DAC"/>
    <w:rsid w:val="2E57ED1D"/>
    <w:rsid w:val="2EB257A7"/>
    <w:rsid w:val="2EB33704"/>
    <w:rsid w:val="2EDCEE7E"/>
    <w:rsid w:val="2F11DBE6"/>
    <w:rsid w:val="2F127AF6"/>
    <w:rsid w:val="2F66A649"/>
    <w:rsid w:val="2FA49B59"/>
    <w:rsid w:val="2FC66AB2"/>
    <w:rsid w:val="2FE96D23"/>
    <w:rsid w:val="309813DE"/>
    <w:rsid w:val="30BF67C9"/>
    <w:rsid w:val="30D0B31E"/>
    <w:rsid w:val="30D46568"/>
    <w:rsid w:val="30D8BA6E"/>
    <w:rsid w:val="30FCE7F5"/>
    <w:rsid w:val="31572F98"/>
    <w:rsid w:val="31623B13"/>
    <w:rsid w:val="31683D65"/>
    <w:rsid w:val="31718037"/>
    <w:rsid w:val="31C597AA"/>
    <w:rsid w:val="320FA5B8"/>
    <w:rsid w:val="324A1BB8"/>
    <w:rsid w:val="324C97DC"/>
    <w:rsid w:val="32511DDA"/>
    <w:rsid w:val="32A1291D"/>
    <w:rsid w:val="32AFC9A6"/>
    <w:rsid w:val="32B60444"/>
    <w:rsid w:val="32B99489"/>
    <w:rsid w:val="32CB6DFB"/>
    <w:rsid w:val="32E610CA"/>
    <w:rsid w:val="32FE0B74"/>
    <w:rsid w:val="33642A92"/>
    <w:rsid w:val="3368C67D"/>
    <w:rsid w:val="33E5EC19"/>
    <w:rsid w:val="340B4FF0"/>
    <w:rsid w:val="342ADCA5"/>
    <w:rsid w:val="344874A5"/>
    <w:rsid w:val="344C968E"/>
    <w:rsid w:val="35792DDB"/>
    <w:rsid w:val="35D8C9DF"/>
    <w:rsid w:val="35FD70D9"/>
    <w:rsid w:val="3635AC36"/>
    <w:rsid w:val="369BCB54"/>
    <w:rsid w:val="36B810E8"/>
    <w:rsid w:val="36CD7E59"/>
    <w:rsid w:val="3770CEEE"/>
    <w:rsid w:val="37AE766B"/>
    <w:rsid w:val="382C61DE"/>
    <w:rsid w:val="38369716"/>
    <w:rsid w:val="386AEC93"/>
    <w:rsid w:val="386FB387"/>
    <w:rsid w:val="38A8D9D4"/>
    <w:rsid w:val="38DF774D"/>
    <w:rsid w:val="39106AA1"/>
    <w:rsid w:val="3940761C"/>
    <w:rsid w:val="3997EC9A"/>
    <w:rsid w:val="3A12AB3A"/>
    <w:rsid w:val="3A5D1B23"/>
    <w:rsid w:val="3AB575C5"/>
    <w:rsid w:val="3B3D7998"/>
    <w:rsid w:val="3B9AA120"/>
    <w:rsid w:val="3BA0EF7C"/>
    <w:rsid w:val="3BC88CFF"/>
    <w:rsid w:val="3BE5E985"/>
    <w:rsid w:val="3BF141FF"/>
    <w:rsid w:val="3C051BEF"/>
    <w:rsid w:val="3C17180F"/>
    <w:rsid w:val="3C53E98E"/>
    <w:rsid w:val="3C8C315B"/>
    <w:rsid w:val="3CCC6FD8"/>
    <w:rsid w:val="3CD949F9"/>
    <w:rsid w:val="3CEA3A82"/>
    <w:rsid w:val="3D194D15"/>
    <w:rsid w:val="3D2BF64B"/>
    <w:rsid w:val="3D7BA3E7"/>
    <w:rsid w:val="3E17320D"/>
    <w:rsid w:val="3E684039"/>
    <w:rsid w:val="3EA7779C"/>
    <w:rsid w:val="3EB51D76"/>
    <w:rsid w:val="3F5F0983"/>
    <w:rsid w:val="3F7F234E"/>
    <w:rsid w:val="3F7FAC25"/>
    <w:rsid w:val="40362CA4"/>
    <w:rsid w:val="40AEE3C4"/>
    <w:rsid w:val="40C0F49B"/>
    <w:rsid w:val="40D92F2F"/>
    <w:rsid w:val="41358CFE"/>
    <w:rsid w:val="4190A5EA"/>
    <w:rsid w:val="4209E2A4"/>
    <w:rsid w:val="42801759"/>
    <w:rsid w:val="4294D739"/>
    <w:rsid w:val="42D240EE"/>
    <w:rsid w:val="446161F0"/>
    <w:rsid w:val="44A129CC"/>
    <w:rsid w:val="44FCC48A"/>
    <w:rsid w:val="453BBA31"/>
    <w:rsid w:val="456DE8D1"/>
    <w:rsid w:val="458A9A35"/>
    <w:rsid w:val="459FCDCA"/>
    <w:rsid w:val="45D905E2"/>
    <w:rsid w:val="461B573B"/>
    <w:rsid w:val="461C3411"/>
    <w:rsid w:val="466DAFE4"/>
    <w:rsid w:val="46766FA2"/>
    <w:rsid w:val="46AA673A"/>
    <w:rsid w:val="46CAD055"/>
    <w:rsid w:val="46D78A92"/>
    <w:rsid w:val="46D828C8"/>
    <w:rsid w:val="4709B932"/>
    <w:rsid w:val="47F7A362"/>
    <w:rsid w:val="48735AF3"/>
    <w:rsid w:val="490418BD"/>
    <w:rsid w:val="493A74EB"/>
    <w:rsid w:val="4943B0F7"/>
    <w:rsid w:val="4978383D"/>
    <w:rsid w:val="4A012901"/>
    <w:rsid w:val="4A0F2B54"/>
    <w:rsid w:val="4A0FC98A"/>
    <w:rsid w:val="4A2921F9"/>
    <w:rsid w:val="4A45E287"/>
    <w:rsid w:val="4AD6454C"/>
    <w:rsid w:val="4B0F2923"/>
    <w:rsid w:val="4B45711C"/>
    <w:rsid w:val="4B53277F"/>
    <w:rsid w:val="4BF18B47"/>
    <w:rsid w:val="4C1A34B9"/>
    <w:rsid w:val="4C2EC6B7"/>
    <w:rsid w:val="4C3BB97F"/>
    <w:rsid w:val="4C49AB2F"/>
    <w:rsid w:val="4C63D2E9"/>
    <w:rsid w:val="4CBEDF3F"/>
    <w:rsid w:val="4CD19E98"/>
    <w:rsid w:val="4CDB4694"/>
    <w:rsid w:val="4DC5179C"/>
    <w:rsid w:val="4E0DE60E"/>
    <w:rsid w:val="4E54B961"/>
    <w:rsid w:val="4E71D3A8"/>
    <w:rsid w:val="4E8F6BA8"/>
    <w:rsid w:val="4EB58D16"/>
    <w:rsid w:val="4EB6D188"/>
    <w:rsid w:val="4ECB75B5"/>
    <w:rsid w:val="4ED32EC6"/>
    <w:rsid w:val="4F58FE99"/>
    <w:rsid w:val="4F735A41"/>
    <w:rsid w:val="4F90018E"/>
    <w:rsid w:val="4FF0BC93"/>
    <w:rsid w:val="50B09B78"/>
    <w:rsid w:val="50BCD10C"/>
    <w:rsid w:val="51014171"/>
    <w:rsid w:val="510F2AA2"/>
    <w:rsid w:val="511F77FB"/>
    <w:rsid w:val="5129E59B"/>
    <w:rsid w:val="512BF80D"/>
    <w:rsid w:val="51398DD6"/>
    <w:rsid w:val="519B4A06"/>
    <w:rsid w:val="51A45E6B"/>
    <w:rsid w:val="51D3FA84"/>
    <w:rsid w:val="51F1A72B"/>
    <w:rsid w:val="5254595F"/>
    <w:rsid w:val="527776FE"/>
    <w:rsid w:val="52A8F074"/>
    <w:rsid w:val="52C5B5FC"/>
    <w:rsid w:val="52D55E37"/>
    <w:rsid w:val="52E86DF9"/>
    <w:rsid w:val="5343B7D3"/>
    <w:rsid w:val="537717F3"/>
    <w:rsid w:val="5392CC59"/>
    <w:rsid w:val="53C39C44"/>
    <w:rsid w:val="53D32280"/>
    <w:rsid w:val="53E83C3A"/>
    <w:rsid w:val="541EC6F1"/>
    <w:rsid w:val="542C6FBC"/>
    <w:rsid w:val="5461865D"/>
    <w:rsid w:val="546398CF"/>
    <w:rsid w:val="54C84333"/>
    <w:rsid w:val="54F5278A"/>
    <w:rsid w:val="54F6020C"/>
    <w:rsid w:val="54F71289"/>
    <w:rsid w:val="553A8E57"/>
    <w:rsid w:val="5597A8A7"/>
    <w:rsid w:val="563241C6"/>
    <w:rsid w:val="56389022"/>
    <w:rsid w:val="565B1637"/>
    <w:rsid w:val="568A4AA4"/>
    <w:rsid w:val="56908C2A"/>
    <w:rsid w:val="56DB1B98"/>
    <w:rsid w:val="5727CA82"/>
    <w:rsid w:val="58198961"/>
    <w:rsid w:val="582C5C8B"/>
    <w:rsid w:val="58301455"/>
    <w:rsid w:val="5836D487"/>
    <w:rsid w:val="58EE6E9F"/>
    <w:rsid w:val="590CBB00"/>
    <w:rsid w:val="591A1BAB"/>
    <w:rsid w:val="59ABCBCB"/>
    <w:rsid w:val="5A444EF2"/>
    <w:rsid w:val="5AA88B61"/>
    <w:rsid w:val="5AB5EC0C"/>
    <w:rsid w:val="5B07D04A"/>
    <w:rsid w:val="5B522D80"/>
    <w:rsid w:val="5BE7F85E"/>
    <w:rsid w:val="5CA1834A"/>
    <w:rsid w:val="5CB0A018"/>
    <w:rsid w:val="5CC0D55D"/>
    <w:rsid w:val="5CC4160F"/>
    <w:rsid w:val="5CDCAE9F"/>
    <w:rsid w:val="5CEF4DF8"/>
    <w:rsid w:val="5D56DB13"/>
    <w:rsid w:val="5D9CF578"/>
    <w:rsid w:val="5DD35202"/>
    <w:rsid w:val="5DEC2B04"/>
    <w:rsid w:val="5DF20B54"/>
    <w:rsid w:val="5E0E2C75"/>
    <w:rsid w:val="5E3D53AB"/>
    <w:rsid w:val="5E909605"/>
    <w:rsid w:val="5E9D999E"/>
    <w:rsid w:val="5EC84840"/>
    <w:rsid w:val="5EEFD463"/>
    <w:rsid w:val="5F123A6B"/>
    <w:rsid w:val="5F32DC67"/>
    <w:rsid w:val="5F41EB50"/>
    <w:rsid w:val="5F73BBE4"/>
    <w:rsid w:val="5F9185F6"/>
    <w:rsid w:val="5FBEFF21"/>
    <w:rsid w:val="5FDAC47E"/>
    <w:rsid w:val="6015B6AC"/>
    <w:rsid w:val="602030CC"/>
    <w:rsid w:val="602CA3DB"/>
    <w:rsid w:val="60572E92"/>
    <w:rsid w:val="60779BED"/>
    <w:rsid w:val="60915795"/>
    <w:rsid w:val="609A7310"/>
    <w:rsid w:val="609A74CF"/>
    <w:rsid w:val="60B322CF"/>
    <w:rsid w:val="61120906"/>
    <w:rsid w:val="612A3047"/>
    <w:rsid w:val="614A8FDF"/>
    <w:rsid w:val="61E58D5A"/>
    <w:rsid w:val="621CC34E"/>
    <w:rsid w:val="622A4C36"/>
    <w:rsid w:val="628D30DF"/>
    <w:rsid w:val="62B476F1"/>
    <w:rsid w:val="62D66669"/>
    <w:rsid w:val="63276BC1"/>
    <w:rsid w:val="632E8117"/>
    <w:rsid w:val="633E90D4"/>
    <w:rsid w:val="6358D280"/>
    <w:rsid w:val="63E1E253"/>
    <w:rsid w:val="64064D8A"/>
    <w:rsid w:val="640FD8E3"/>
    <w:rsid w:val="6513EA04"/>
    <w:rsid w:val="651D1CBE"/>
    <w:rsid w:val="651D2E1C"/>
    <w:rsid w:val="6529302B"/>
    <w:rsid w:val="6547593D"/>
    <w:rsid w:val="6561ECF8"/>
    <w:rsid w:val="65ADE295"/>
    <w:rsid w:val="65AF43BA"/>
    <w:rsid w:val="6624EE6D"/>
    <w:rsid w:val="665FD50A"/>
    <w:rsid w:val="669969E5"/>
    <w:rsid w:val="669EA409"/>
    <w:rsid w:val="66BF542F"/>
    <w:rsid w:val="66E4072C"/>
    <w:rsid w:val="6773F1A4"/>
    <w:rsid w:val="67814A8A"/>
    <w:rsid w:val="67D9CA10"/>
    <w:rsid w:val="67F1804C"/>
    <w:rsid w:val="68614D58"/>
    <w:rsid w:val="68998DBA"/>
    <w:rsid w:val="68A63C74"/>
    <w:rsid w:val="695BF8D4"/>
    <w:rsid w:val="697FF715"/>
    <w:rsid w:val="69AF0B4F"/>
    <w:rsid w:val="69FDF552"/>
    <w:rsid w:val="6A09C79C"/>
    <w:rsid w:val="6A34D544"/>
    <w:rsid w:val="6A484781"/>
    <w:rsid w:val="6A8B4E03"/>
    <w:rsid w:val="6AB8EB4C"/>
    <w:rsid w:val="6ACB9E12"/>
    <w:rsid w:val="6B022291"/>
    <w:rsid w:val="6B6CDB08"/>
    <w:rsid w:val="6BA6CB48"/>
    <w:rsid w:val="6BD0A5A5"/>
    <w:rsid w:val="6BD50C25"/>
    <w:rsid w:val="6C1AEAC8"/>
    <w:rsid w:val="6C3D9DDF"/>
    <w:rsid w:val="6C5B5CD5"/>
    <w:rsid w:val="6C8947D1"/>
    <w:rsid w:val="6C9B6748"/>
    <w:rsid w:val="6CACBA99"/>
    <w:rsid w:val="6D429BA9"/>
    <w:rsid w:val="6D7FE843"/>
    <w:rsid w:val="6DB76154"/>
    <w:rsid w:val="6DC3EFB7"/>
    <w:rsid w:val="6DDE85BF"/>
    <w:rsid w:val="6E0A9347"/>
    <w:rsid w:val="6E227F80"/>
    <w:rsid w:val="6E251832"/>
    <w:rsid w:val="6E55D976"/>
    <w:rsid w:val="6EDE6C0A"/>
    <w:rsid w:val="6EE5C5C2"/>
    <w:rsid w:val="6FA8C142"/>
    <w:rsid w:val="7066A989"/>
    <w:rsid w:val="70731C98"/>
    <w:rsid w:val="70819623"/>
    <w:rsid w:val="70A3A8C2"/>
    <w:rsid w:val="70AE4C80"/>
    <w:rsid w:val="70C1C117"/>
    <w:rsid w:val="70CA34C8"/>
    <w:rsid w:val="71323476"/>
    <w:rsid w:val="715AE975"/>
    <w:rsid w:val="715D3D5E"/>
    <w:rsid w:val="7251DDA8"/>
    <w:rsid w:val="72F17BBF"/>
    <w:rsid w:val="7322E77A"/>
    <w:rsid w:val="737DEF3F"/>
    <w:rsid w:val="73978185"/>
    <w:rsid w:val="73B88942"/>
    <w:rsid w:val="73E3F366"/>
    <w:rsid w:val="73ED1018"/>
    <w:rsid w:val="7442DD03"/>
    <w:rsid w:val="749459B6"/>
    <w:rsid w:val="74C2DCB3"/>
    <w:rsid w:val="74F1A227"/>
    <w:rsid w:val="751B5B3A"/>
    <w:rsid w:val="755A8D79"/>
    <w:rsid w:val="75D10096"/>
    <w:rsid w:val="7609F5AE"/>
    <w:rsid w:val="762E2C51"/>
    <w:rsid w:val="768BFAC0"/>
    <w:rsid w:val="769E9FB0"/>
    <w:rsid w:val="77275F48"/>
    <w:rsid w:val="7756B4C0"/>
    <w:rsid w:val="787CFD88"/>
    <w:rsid w:val="78D4F451"/>
    <w:rsid w:val="7908E87C"/>
    <w:rsid w:val="791FAED7"/>
    <w:rsid w:val="795958C6"/>
    <w:rsid w:val="79B20600"/>
    <w:rsid w:val="79C89EA2"/>
    <w:rsid w:val="79D5E4D7"/>
    <w:rsid w:val="7A5F6865"/>
    <w:rsid w:val="7B039B3A"/>
    <w:rsid w:val="7B34BD04"/>
    <w:rsid w:val="7B445671"/>
    <w:rsid w:val="7B4DD661"/>
    <w:rsid w:val="7B58388B"/>
    <w:rsid w:val="7B6DC608"/>
    <w:rsid w:val="7BC4DC98"/>
    <w:rsid w:val="7C0E47C0"/>
    <w:rsid w:val="7C109093"/>
    <w:rsid w:val="7C3B94B9"/>
    <w:rsid w:val="7C6469AD"/>
    <w:rsid w:val="7C90F988"/>
    <w:rsid w:val="7CE9A6C2"/>
    <w:rsid w:val="7CF08432"/>
    <w:rsid w:val="7CF922A7"/>
    <w:rsid w:val="7D79BC47"/>
    <w:rsid w:val="7DD705CA"/>
    <w:rsid w:val="7DE489D6"/>
    <w:rsid w:val="7DF57501"/>
    <w:rsid w:val="7E03EEB4"/>
    <w:rsid w:val="7E257CDB"/>
    <w:rsid w:val="7E6C5DC6"/>
    <w:rsid w:val="7E857723"/>
    <w:rsid w:val="7E9C2867"/>
    <w:rsid w:val="7EFC4FAE"/>
    <w:rsid w:val="7F65D9CC"/>
    <w:rsid w:val="7F914562"/>
    <w:rsid w:val="7FE6D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B1FA"/>
  <w15:chartTrackingRefBased/>
  <w15:docId w15:val="{A18EB1BE-5294-4F7F-9A2A-2140A45ADE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Verwijzingopmerking">
    <w:name w:val="annotation reference"/>
    <w:basedOn w:val="Standaardalinea-lettertype"/>
    <w:uiPriority w:val="99"/>
    <w:semiHidden/>
    <w:unhideWhenUsed/>
    <w:rsid w:val="00760E9C"/>
    <w:rPr>
      <w:sz w:val="16"/>
      <w:szCs w:val="16"/>
    </w:rPr>
  </w:style>
  <w:style w:type="paragraph" w:styleId="Tekstopmerking">
    <w:name w:val="annotation text"/>
    <w:basedOn w:val="Standaard"/>
    <w:link w:val="TekstopmerkingChar"/>
    <w:uiPriority w:val="99"/>
    <w:unhideWhenUsed/>
    <w:rsid w:val="00760E9C"/>
    <w:pPr>
      <w:spacing w:line="240" w:lineRule="auto"/>
    </w:pPr>
    <w:rPr>
      <w:sz w:val="20"/>
      <w:szCs w:val="20"/>
    </w:rPr>
  </w:style>
  <w:style w:type="character" w:styleId="TekstopmerkingChar" w:customStyle="1">
    <w:name w:val="Tekst opmerking Char"/>
    <w:basedOn w:val="Standaardalinea-lettertype"/>
    <w:link w:val="Tekstopmerking"/>
    <w:uiPriority w:val="99"/>
    <w:rsid w:val="00760E9C"/>
    <w:rPr>
      <w:sz w:val="20"/>
      <w:szCs w:val="20"/>
    </w:rPr>
  </w:style>
  <w:style w:type="paragraph" w:styleId="Onderwerpvanopmerking">
    <w:name w:val="annotation subject"/>
    <w:basedOn w:val="Tekstopmerking"/>
    <w:next w:val="Tekstopmerking"/>
    <w:link w:val="OnderwerpvanopmerkingChar"/>
    <w:uiPriority w:val="99"/>
    <w:semiHidden/>
    <w:unhideWhenUsed/>
    <w:rsid w:val="00760E9C"/>
    <w:rPr>
      <w:b/>
      <w:bCs/>
    </w:rPr>
  </w:style>
  <w:style w:type="character" w:styleId="OnderwerpvanopmerkingChar" w:customStyle="1">
    <w:name w:val="Onderwerp van opmerking Char"/>
    <w:basedOn w:val="TekstopmerkingChar"/>
    <w:link w:val="Onderwerpvanopmerking"/>
    <w:uiPriority w:val="99"/>
    <w:semiHidden/>
    <w:rsid w:val="00760E9C"/>
    <w:rPr>
      <w:b/>
      <w:bCs/>
      <w:sz w:val="20"/>
      <w:szCs w:val="20"/>
    </w:rPr>
  </w:style>
  <w:style w:type="paragraph" w:styleId="Revisie">
    <w:name w:val="Revision"/>
    <w:hidden/>
    <w:uiPriority w:val="99"/>
    <w:semiHidden/>
    <w:rsid w:val="0092223F"/>
    <w:pPr>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ardalinea-lettertype"/>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Standaardalinea-lettertype"/>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Standaard"/>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Standaardalinea-lettertype"/>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Standaard"/>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3986">
      <w:bodyDiv w:val="1"/>
      <w:marLeft w:val="0"/>
      <w:marRight w:val="0"/>
      <w:marTop w:val="0"/>
      <w:marBottom w:val="0"/>
      <w:divBdr>
        <w:top w:val="none" w:sz="0" w:space="0" w:color="auto"/>
        <w:left w:val="none" w:sz="0" w:space="0" w:color="auto"/>
        <w:bottom w:val="none" w:sz="0" w:space="0" w:color="auto"/>
        <w:right w:val="none" w:sz="0" w:space="0" w:color="auto"/>
      </w:divBdr>
      <w:divsChild>
        <w:div w:id="1247039284">
          <w:marLeft w:val="0"/>
          <w:marRight w:val="0"/>
          <w:marTop w:val="0"/>
          <w:marBottom w:val="0"/>
          <w:divBdr>
            <w:top w:val="none" w:sz="0" w:space="0" w:color="auto"/>
            <w:left w:val="none" w:sz="0" w:space="0" w:color="auto"/>
            <w:bottom w:val="none" w:sz="0" w:space="0" w:color="auto"/>
            <w:right w:val="none" w:sz="0" w:space="0" w:color="auto"/>
          </w:divBdr>
        </w:div>
        <w:div w:id="780337385">
          <w:marLeft w:val="0"/>
          <w:marRight w:val="0"/>
          <w:marTop w:val="0"/>
          <w:marBottom w:val="0"/>
          <w:divBdr>
            <w:top w:val="none" w:sz="0" w:space="0" w:color="auto"/>
            <w:left w:val="none" w:sz="0" w:space="0" w:color="auto"/>
            <w:bottom w:val="none" w:sz="0" w:space="0" w:color="auto"/>
            <w:right w:val="none" w:sz="0" w:space="0" w:color="auto"/>
          </w:divBdr>
        </w:div>
        <w:div w:id="1695841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styles" Target="styles.xml" Id="rId3" /><Relationship Type="http://schemas.microsoft.com/office/2011/relationships/commentsExtended" Target="commentsExtended.xml" Id="rId7"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microsoft.com/office/2007/relationships/diagramDrawing" Target="diagrams/drawing1.xml" Id="rId14" /><Relationship Type="http://schemas.openxmlformats.org/officeDocument/2006/relationships/hyperlink" Target="http://www.diamantgoes.nl/" TargetMode="External" Id="R1f5dcc35b65641bc" /><Relationship Type="http://schemas.openxmlformats.org/officeDocument/2006/relationships/header" Target="header.xml" Id="Rc0aa9a6ef129497a" /><Relationship Type="http://schemas.openxmlformats.org/officeDocument/2006/relationships/footer" Target="footer.xml" Id="R2f3f6d63193c40fb" /><Relationship Type="http://schemas.openxmlformats.org/officeDocument/2006/relationships/image" Target="/media/image.png" Id="R493924cee40640f5" /></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432736-373E-49A8-8F33-68EA81003DD8}">
      <dsp:nvSpPr>
        <dsp:cNvPr id="0" name=""/>
        <dsp:cNvSpPr/>
      </dsp:nvSpPr>
      <dsp:spPr>
        <a:xfrm>
          <a:off x="2649631" y="271868"/>
          <a:ext cx="103474" cy="248269"/>
        </a:xfrm>
        <a:custGeom>
          <a:avLst/>
          <a:gdLst/>
          <a:ahLst/>
          <a:cxnLst/>
          <a:rect l="0" t="0" r="0" b="0"/>
          <a:pathLst>
            <a:path>
              <a:moveTo>
                <a:pt x="0" y="0"/>
              </a:moveTo>
              <a:lnTo>
                <a:pt x="0" y="248269"/>
              </a:lnTo>
              <a:lnTo>
                <a:pt x="103474" y="2482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6A330C-96C7-45BA-84E5-DC619C640B4B}">
      <dsp:nvSpPr>
        <dsp:cNvPr id="0" name=""/>
        <dsp:cNvSpPr/>
      </dsp:nvSpPr>
      <dsp:spPr>
        <a:xfrm>
          <a:off x="2547241" y="271868"/>
          <a:ext cx="91440" cy="248269"/>
        </a:xfrm>
        <a:custGeom>
          <a:avLst/>
          <a:gdLst/>
          <a:ahLst/>
          <a:cxnLst/>
          <a:rect l="0" t="0" r="0" b="0"/>
          <a:pathLst>
            <a:path>
              <a:moveTo>
                <a:pt x="102390" y="0"/>
              </a:moveTo>
              <a:lnTo>
                <a:pt x="102390" y="248269"/>
              </a:lnTo>
              <a:lnTo>
                <a:pt x="45720" y="2482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F3471C-16D5-494F-AC38-877E8478C407}">
      <dsp:nvSpPr>
        <dsp:cNvPr id="0" name=""/>
        <dsp:cNvSpPr/>
      </dsp:nvSpPr>
      <dsp:spPr>
        <a:xfrm>
          <a:off x="4251394" y="1421463"/>
          <a:ext cx="91440" cy="1397864"/>
        </a:xfrm>
        <a:custGeom>
          <a:avLst/>
          <a:gdLst/>
          <a:ahLst/>
          <a:cxnLst/>
          <a:rect l="0" t="0" r="0" b="0"/>
          <a:pathLst>
            <a:path>
              <a:moveTo>
                <a:pt x="45720" y="0"/>
              </a:moveTo>
              <a:lnTo>
                <a:pt x="45720" y="1397864"/>
              </a:lnTo>
              <a:lnTo>
                <a:pt x="126677" y="13978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10FD55-ACBA-4865-A6FD-B85667F819CA}">
      <dsp:nvSpPr>
        <dsp:cNvPr id="0" name=""/>
        <dsp:cNvSpPr/>
      </dsp:nvSpPr>
      <dsp:spPr>
        <a:xfrm>
          <a:off x="4251394" y="1421463"/>
          <a:ext cx="91440" cy="1014665"/>
        </a:xfrm>
        <a:custGeom>
          <a:avLst/>
          <a:gdLst/>
          <a:ahLst/>
          <a:cxnLst/>
          <a:rect l="0" t="0" r="0" b="0"/>
          <a:pathLst>
            <a:path>
              <a:moveTo>
                <a:pt x="45720" y="0"/>
              </a:moveTo>
              <a:lnTo>
                <a:pt x="45720" y="1014665"/>
              </a:lnTo>
              <a:lnTo>
                <a:pt x="126677" y="10146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1F2739-9FEF-4238-9A00-BB8ACC677842}">
      <dsp:nvSpPr>
        <dsp:cNvPr id="0" name=""/>
        <dsp:cNvSpPr/>
      </dsp:nvSpPr>
      <dsp:spPr>
        <a:xfrm>
          <a:off x="4251394" y="1421463"/>
          <a:ext cx="91440" cy="631467"/>
        </a:xfrm>
        <a:custGeom>
          <a:avLst/>
          <a:gdLst/>
          <a:ahLst/>
          <a:cxnLst/>
          <a:rect l="0" t="0" r="0" b="0"/>
          <a:pathLst>
            <a:path>
              <a:moveTo>
                <a:pt x="45720" y="0"/>
              </a:moveTo>
              <a:lnTo>
                <a:pt x="45720" y="631467"/>
              </a:lnTo>
              <a:lnTo>
                <a:pt x="126677" y="6314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23F245-FDAC-4D4C-BD74-0D06BE826432}">
      <dsp:nvSpPr>
        <dsp:cNvPr id="0" name=""/>
        <dsp:cNvSpPr/>
      </dsp:nvSpPr>
      <dsp:spPr>
        <a:xfrm>
          <a:off x="4251394" y="1421463"/>
          <a:ext cx="91440" cy="248269"/>
        </a:xfrm>
        <a:custGeom>
          <a:avLst/>
          <a:gdLst/>
          <a:ahLst/>
          <a:cxnLst/>
          <a:rect l="0" t="0" r="0" b="0"/>
          <a:pathLst>
            <a:path>
              <a:moveTo>
                <a:pt x="45720" y="0"/>
              </a:moveTo>
              <a:lnTo>
                <a:pt x="45720" y="248269"/>
              </a:lnTo>
              <a:lnTo>
                <a:pt x="126677" y="2482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C81F09-7596-4463-A1D2-C166824A85AD}">
      <dsp:nvSpPr>
        <dsp:cNvPr id="0" name=""/>
        <dsp:cNvSpPr/>
      </dsp:nvSpPr>
      <dsp:spPr>
        <a:xfrm>
          <a:off x="4186472" y="1038264"/>
          <a:ext cx="326528" cy="113340"/>
        </a:xfrm>
        <a:custGeom>
          <a:avLst/>
          <a:gdLst/>
          <a:ahLst/>
          <a:cxnLst/>
          <a:rect l="0" t="0" r="0" b="0"/>
          <a:pathLst>
            <a:path>
              <a:moveTo>
                <a:pt x="0" y="0"/>
              </a:moveTo>
              <a:lnTo>
                <a:pt x="0" y="56670"/>
              </a:lnTo>
              <a:lnTo>
                <a:pt x="326528" y="56670"/>
              </a:lnTo>
              <a:lnTo>
                <a:pt x="326528" y="1133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EBFA01-4C2C-4AED-8E7A-522C0D94E86E}">
      <dsp:nvSpPr>
        <dsp:cNvPr id="0" name=""/>
        <dsp:cNvSpPr/>
      </dsp:nvSpPr>
      <dsp:spPr>
        <a:xfrm>
          <a:off x="3598337" y="1421463"/>
          <a:ext cx="91440" cy="1781062"/>
        </a:xfrm>
        <a:custGeom>
          <a:avLst/>
          <a:gdLst/>
          <a:ahLst/>
          <a:cxnLst/>
          <a:rect l="0" t="0" r="0" b="0"/>
          <a:pathLst>
            <a:path>
              <a:moveTo>
                <a:pt x="45720" y="0"/>
              </a:moveTo>
              <a:lnTo>
                <a:pt x="45720" y="1781062"/>
              </a:lnTo>
              <a:lnTo>
                <a:pt x="126677" y="1781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95A160-A97E-43AC-903B-343097A33CCB}">
      <dsp:nvSpPr>
        <dsp:cNvPr id="0" name=""/>
        <dsp:cNvSpPr/>
      </dsp:nvSpPr>
      <dsp:spPr>
        <a:xfrm>
          <a:off x="3598337" y="1421463"/>
          <a:ext cx="91440" cy="1397864"/>
        </a:xfrm>
        <a:custGeom>
          <a:avLst/>
          <a:gdLst/>
          <a:ahLst/>
          <a:cxnLst/>
          <a:rect l="0" t="0" r="0" b="0"/>
          <a:pathLst>
            <a:path>
              <a:moveTo>
                <a:pt x="45720" y="0"/>
              </a:moveTo>
              <a:lnTo>
                <a:pt x="45720" y="1397864"/>
              </a:lnTo>
              <a:lnTo>
                <a:pt x="126677" y="13978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EFC03-D707-424C-8FE3-BB9BA80CA648}">
      <dsp:nvSpPr>
        <dsp:cNvPr id="0" name=""/>
        <dsp:cNvSpPr/>
      </dsp:nvSpPr>
      <dsp:spPr>
        <a:xfrm>
          <a:off x="3598337" y="1421463"/>
          <a:ext cx="91440" cy="1014665"/>
        </a:xfrm>
        <a:custGeom>
          <a:avLst/>
          <a:gdLst/>
          <a:ahLst/>
          <a:cxnLst/>
          <a:rect l="0" t="0" r="0" b="0"/>
          <a:pathLst>
            <a:path>
              <a:moveTo>
                <a:pt x="45720" y="0"/>
              </a:moveTo>
              <a:lnTo>
                <a:pt x="45720" y="1014665"/>
              </a:lnTo>
              <a:lnTo>
                <a:pt x="126677" y="10146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E7EA40-61AF-46BD-8709-49CCD5A7BB98}">
      <dsp:nvSpPr>
        <dsp:cNvPr id="0" name=""/>
        <dsp:cNvSpPr/>
      </dsp:nvSpPr>
      <dsp:spPr>
        <a:xfrm>
          <a:off x="3598337" y="1421463"/>
          <a:ext cx="91440" cy="631467"/>
        </a:xfrm>
        <a:custGeom>
          <a:avLst/>
          <a:gdLst/>
          <a:ahLst/>
          <a:cxnLst/>
          <a:rect l="0" t="0" r="0" b="0"/>
          <a:pathLst>
            <a:path>
              <a:moveTo>
                <a:pt x="45720" y="0"/>
              </a:moveTo>
              <a:lnTo>
                <a:pt x="45720" y="631467"/>
              </a:lnTo>
              <a:lnTo>
                <a:pt x="126677" y="6314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141725-CFE0-4F7C-8353-82C5B5C2202F}">
      <dsp:nvSpPr>
        <dsp:cNvPr id="0" name=""/>
        <dsp:cNvSpPr/>
      </dsp:nvSpPr>
      <dsp:spPr>
        <a:xfrm>
          <a:off x="3598337" y="1421463"/>
          <a:ext cx="91440" cy="248269"/>
        </a:xfrm>
        <a:custGeom>
          <a:avLst/>
          <a:gdLst/>
          <a:ahLst/>
          <a:cxnLst/>
          <a:rect l="0" t="0" r="0" b="0"/>
          <a:pathLst>
            <a:path>
              <a:moveTo>
                <a:pt x="45720" y="0"/>
              </a:moveTo>
              <a:lnTo>
                <a:pt x="45720" y="248269"/>
              </a:lnTo>
              <a:lnTo>
                <a:pt x="126677" y="2482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99DE09-96A3-487B-8B92-90FBAA40F43F}">
      <dsp:nvSpPr>
        <dsp:cNvPr id="0" name=""/>
        <dsp:cNvSpPr/>
      </dsp:nvSpPr>
      <dsp:spPr>
        <a:xfrm>
          <a:off x="3859944" y="1038264"/>
          <a:ext cx="326528" cy="113340"/>
        </a:xfrm>
        <a:custGeom>
          <a:avLst/>
          <a:gdLst/>
          <a:ahLst/>
          <a:cxnLst/>
          <a:rect l="0" t="0" r="0" b="0"/>
          <a:pathLst>
            <a:path>
              <a:moveTo>
                <a:pt x="326528" y="0"/>
              </a:moveTo>
              <a:lnTo>
                <a:pt x="326528" y="56670"/>
              </a:lnTo>
              <a:lnTo>
                <a:pt x="0" y="56670"/>
              </a:lnTo>
              <a:lnTo>
                <a:pt x="0" y="1133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940A57-8460-4E92-AA13-0E39F7854338}">
      <dsp:nvSpPr>
        <dsp:cNvPr id="0" name=""/>
        <dsp:cNvSpPr/>
      </dsp:nvSpPr>
      <dsp:spPr>
        <a:xfrm>
          <a:off x="2649631" y="271868"/>
          <a:ext cx="1536841" cy="496538"/>
        </a:xfrm>
        <a:custGeom>
          <a:avLst/>
          <a:gdLst/>
          <a:ahLst/>
          <a:cxnLst/>
          <a:rect l="0" t="0" r="0" b="0"/>
          <a:pathLst>
            <a:path>
              <a:moveTo>
                <a:pt x="0" y="0"/>
              </a:moveTo>
              <a:lnTo>
                <a:pt x="0" y="439868"/>
              </a:lnTo>
              <a:lnTo>
                <a:pt x="1536841" y="439868"/>
              </a:lnTo>
              <a:lnTo>
                <a:pt x="1536841" y="4965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1AFDF2-7C73-4428-BEEB-627CC32966BB}">
      <dsp:nvSpPr>
        <dsp:cNvPr id="0" name=""/>
        <dsp:cNvSpPr/>
      </dsp:nvSpPr>
      <dsp:spPr>
        <a:xfrm>
          <a:off x="2810352" y="1038264"/>
          <a:ext cx="91440" cy="1014665"/>
        </a:xfrm>
        <a:custGeom>
          <a:avLst/>
          <a:gdLst/>
          <a:ahLst/>
          <a:cxnLst/>
          <a:rect l="0" t="0" r="0" b="0"/>
          <a:pathLst>
            <a:path>
              <a:moveTo>
                <a:pt x="45720" y="0"/>
              </a:moveTo>
              <a:lnTo>
                <a:pt x="45720" y="1014665"/>
              </a:lnTo>
              <a:lnTo>
                <a:pt x="126677" y="10146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CC2E00-EBE9-4454-B9EC-BDA5670A4039}">
      <dsp:nvSpPr>
        <dsp:cNvPr id="0" name=""/>
        <dsp:cNvSpPr/>
      </dsp:nvSpPr>
      <dsp:spPr>
        <a:xfrm>
          <a:off x="2810352" y="1038264"/>
          <a:ext cx="91440" cy="631467"/>
        </a:xfrm>
        <a:custGeom>
          <a:avLst/>
          <a:gdLst/>
          <a:ahLst/>
          <a:cxnLst/>
          <a:rect l="0" t="0" r="0" b="0"/>
          <a:pathLst>
            <a:path>
              <a:moveTo>
                <a:pt x="45720" y="0"/>
              </a:moveTo>
              <a:lnTo>
                <a:pt x="45720" y="631467"/>
              </a:lnTo>
              <a:lnTo>
                <a:pt x="126677" y="6314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CA559D-CE3C-4D3C-960D-F400ED609A93}">
      <dsp:nvSpPr>
        <dsp:cNvPr id="0" name=""/>
        <dsp:cNvSpPr/>
      </dsp:nvSpPr>
      <dsp:spPr>
        <a:xfrm>
          <a:off x="2810352" y="1038264"/>
          <a:ext cx="91440" cy="248269"/>
        </a:xfrm>
        <a:custGeom>
          <a:avLst/>
          <a:gdLst/>
          <a:ahLst/>
          <a:cxnLst/>
          <a:rect l="0" t="0" r="0" b="0"/>
          <a:pathLst>
            <a:path>
              <a:moveTo>
                <a:pt x="45720" y="0"/>
              </a:moveTo>
              <a:lnTo>
                <a:pt x="45720" y="248269"/>
              </a:lnTo>
              <a:lnTo>
                <a:pt x="126677" y="2482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24F266-BAEC-4824-8254-DD412DE68E49}">
      <dsp:nvSpPr>
        <dsp:cNvPr id="0" name=""/>
        <dsp:cNvSpPr/>
      </dsp:nvSpPr>
      <dsp:spPr>
        <a:xfrm>
          <a:off x="2649631" y="271868"/>
          <a:ext cx="422327" cy="496538"/>
        </a:xfrm>
        <a:custGeom>
          <a:avLst/>
          <a:gdLst/>
          <a:ahLst/>
          <a:cxnLst/>
          <a:rect l="0" t="0" r="0" b="0"/>
          <a:pathLst>
            <a:path>
              <a:moveTo>
                <a:pt x="0" y="0"/>
              </a:moveTo>
              <a:lnTo>
                <a:pt x="0" y="439868"/>
              </a:lnTo>
              <a:lnTo>
                <a:pt x="422327" y="439868"/>
              </a:lnTo>
              <a:lnTo>
                <a:pt x="422327" y="4965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835C8D-6DB7-463A-B27C-6A5352D1C82A}">
      <dsp:nvSpPr>
        <dsp:cNvPr id="0" name=""/>
        <dsp:cNvSpPr/>
      </dsp:nvSpPr>
      <dsp:spPr>
        <a:xfrm>
          <a:off x="2157296" y="1038264"/>
          <a:ext cx="91440" cy="1397864"/>
        </a:xfrm>
        <a:custGeom>
          <a:avLst/>
          <a:gdLst/>
          <a:ahLst/>
          <a:cxnLst/>
          <a:rect l="0" t="0" r="0" b="0"/>
          <a:pathLst>
            <a:path>
              <a:moveTo>
                <a:pt x="45720" y="0"/>
              </a:moveTo>
              <a:lnTo>
                <a:pt x="45720" y="1397864"/>
              </a:lnTo>
              <a:lnTo>
                <a:pt x="126677" y="13978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4D0838-E5F9-4C31-AD72-7A73E8D72941}">
      <dsp:nvSpPr>
        <dsp:cNvPr id="0" name=""/>
        <dsp:cNvSpPr/>
      </dsp:nvSpPr>
      <dsp:spPr>
        <a:xfrm>
          <a:off x="2157296" y="1038264"/>
          <a:ext cx="91440" cy="1014665"/>
        </a:xfrm>
        <a:custGeom>
          <a:avLst/>
          <a:gdLst/>
          <a:ahLst/>
          <a:cxnLst/>
          <a:rect l="0" t="0" r="0" b="0"/>
          <a:pathLst>
            <a:path>
              <a:moveTo>
                <a:pt x="45720" y="0"/>
              </a:moveTo>
              <a:lnTo>
                <a:pt x="45720" y="1014665"/>
              </a:lnTo>
              <a:lnTo>
                <a:pt x="126677" y="10146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0F9FDF-9BA0-456F-B6D6-64FDAA6CEE59}">
      <dsp:nvSpPr>
        <dsp:cNvPr id="0" name=""/>
        <dsp:cNvSpPr/>
      </dsp:nvSpPr>
      <dsp:spPr>
        <a:xfrm>
          <a:off x="2157296" y="1038264"/>
          <a:ext cx="91440" cy="631467"/>
        </a:xfrm>
        <a:custGeom>
          <a:avLst/>
          <a:gdLst/>
          <a:ahLst/>
          <a:cxnLst/>
          <a:rect l="0" t="0" r="0" b="0"/>
          <a:pathLst>
            <a:path>
              <a:moveTo>
                <a:pt x="45720" y="0"/>
              </a:moveTo>
              <a:lnTo>
                <a:pt x="45720" y="631467"/>
              </a:lnTo>
              <a:lnTo>
                <a:pt x="126677" y="6314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B4A15B-58A9-4C1F-A950-0A1D43815235}">
      <dsp:nvSpPr>
        <dsp:cNvPr id="0" name=""/>
        <dsp:cNvSpPr/>
      </dsp:nvSpPr>
      <dsp:spPr>
        <a:xfrm>
          <a:off x="2157296" y="1038264"/>
          <a:ext cx="91440" cy="248269"/>
        </a:xfrm>
        <a:custGeom>
          <a:avLst/>
          <a:gdLst/>
          <a:ahLst/>
          <a:cxnLst/>
          <a:rect l="0" t="0" r="0" b="0"/>
          <a:pathLst>
            <a:path>
              <a:moveTo>
                <a:pt x="45720" y="0"/>
              </a:moveTo>
              <a:lnTo>
                <a:pt x="45720" y="248269"/>
              </a:lnTo>
              <a:lnTo>
                <a:pt x="126677" y="2482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5586B2-E93D-42A0-AE52-E9E60DCA3FF6}">
      <dsp:nvSpPr>
        <dsp:cNvPr id="0" name=""/>
        <dsp:cNvSpPr/>
      </dsp:nvSpPr>
      <dsp:spPr>
        <a:xfrm>
          <a:off x="2418902" y="271868"/>
          <a:ext cx="230728" cy="496538"/>
        </a:xfrm>
        <a:custGeom>
          <a:avLst/>
          <a:gdLst/>
          <a:ahLst/>
          <a:cxnLst/>
          <a:rect l="0" t="0" r="0" b="0"/>
          <a:pathLst>
            <a:path>
              <a:moveTo>
                <a:pt x="230728" y="0"/>
              </a:moveTo>
              <a:lnTo>
                <a:pt x="230728" y="439868"/>
              </a:lnTo>
              <a:lnTo>
                <a:pt x="0" y="439868"/>
              </a:lnTo>
              <a:lnTo>
                <a:pt x="0" y="4965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26F363-871B-499C-A4EF-47B19251268F}">
      <dsp:nvSpPr>
        <dsp:cNvPr id="0" name=""/>
        <dsp:cNvSpPr/>
      </dsp:nvSpPr>
      <dsp:spPr>
        <a:xfrm>
          <a:off x="1504240" y="1038264"/>
          <a:ext cx="91440" cy="1397864"/>
        </a:xfrm>
        <a:custGeom>
          <a:avLst/>
          <a:gdLst/>
          <a:ahLst/>
          <a:cxnLst/>
          <a:rect l="0" t="0" r="0" b="0"/>
          <a:pathLst>
            <a:path>
              <a:moveTo>
                <a:pt x="45720" y="0"/>
              </a:moveTo>
              <a:lnTo>
                <a:pt x="45720" y="1397864"/>
              </a:lnTo>
              <a:lnTo>
                <a:pt x="126677" y="13978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D9D5D3-2E6B-4469-A214-0CFF524C9726}">
      <dsp:nvSpPr>
        <dsp:cNvPr id="0" name=""/>
        <dsp:cNvSpPr/>
      </dsp:nvSpPr>
      <dsp:spPr>
        <a:xfrm>
          <a:off x="1504240" y="1038264"/>
          <a:ext cx="91440" cy="1014665"/>
        </a:xfrm>
        <a:custGeom>
          <a:avLst/>
          <a:gdLst/>
          <a:ahLst/>
          <a:cxnLst/>
          <a:rect l="0" t="0" r="0" b="0"/>
          <a:pathLst>
            <a:path>
              <a:moveTo>
                <a:pt x="45720" y="0"/>
              </a:moveTo>
              <a:lnTo>
                <a:pt x="45720" y="1014665"/>
              </a:lnTo>
              <a:lnTo>
                <a:pt x="126677" y="10146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F8FA2F-4733-4609-85C3-9C65AD60067A}">
      <dsp:nvSpPr>
        <dsp:cNvPr id="0" name=""/>
        <dsp:cNvSpPr/>
      </dsp:nvSpPr>
      <dsp:spPr>
        <a:xfrm>
          <a:off x="1504240" y="1038264"/>
          <a:ext cx="91440" cy="631467"/>
        </a:xfrm>
        <a:custGeom>
          <a:avLst/>
          <a:gdLst/>
          <a:ahLst/>
          <a:cxnLst/>
          <a:rect l="0" t="0" r="0" b="0"/>
          <a:pathLst>
            <a:path>
              <a:moveTo>
                <a:pt x="45720" y="0"/>
              </a:moveTo>
              <a:lnTo>
                <a:pt x="45720" y="631467"/>
              </a:lnTo>
              <a:lnTo>
                <a:pt x="126677" y="6314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99CB28-A1E8-4C05-91B7-05ECB8C9CADD}">
      <dsp:nvSpPr>
        <dsp:cNvPr id="0" name=""/>
        <dsp:cNvSpPr/>
      </dsp:nvSpPr>
      <dsp:spPr>
        <a:xfrm>
          <a:off x="1504240" y="1038264"/>
          <a:ext cx="91440" cy="248269"/>
        </a:xfrm>
        <a:custGeom>
          <a:avLst/>
          <a:gdLst/>
          <a:ahLst/>
          <a:cxnLst/>
          <a:rect l="0" t="0" r="0" b="0"/>
          <a:pathLst>
            <a:path>
              <a:moveTo>
                <a:pt x="45720" y="0"/>
              </a:moveTo>
              <a:lnTo>
                <a:pt x="45720" y="248269"/>
              </a:lnTo>
              <a:lnTo>
                <a:pt x="126677" y="2482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9C1293-3A53-43FA-9296-88C371F43595}">
      <dsp:nvSpPr>
        <dsp:cNvPr id="0" name=""/>
        <dsp:cNvSpPr/>
      </dsp:nvSpPr>
      <dsp:spPr>
        <a:xfrm>
          <a:off x="1765846" y="271868"/>
          <a:ext cx="883784" cy="496538"/>
        </a:xfrm>
        <a:custGeom>
          <a:avLst/>
          <a:gdLst/>
          <a:ahLst/>
          <a:cxnLst/>
          <a:rect l="0" t="0" r="0" b="0"/>
          <a:pathLst>
            <a:path>
              <a:moveTo>
                <a:pt x="883784" y="0"/>
              </a:moveTo>
              <a:lnTo>
                <a:pt x="883784" y="439868"/>
              </a:lnTo>
              <a:lnTo>
                <a:pt x="0" y="439868"/>
              </a:lnTo>
              <a:lnTo>
                <a:pt x="0" y="4965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F51F47-33E1-48C5-9944-9D66DA504828}">
      <dsp:nvSpPr>
        <dsp:cNvPr id="0" name=""/>
        <dsp:cNvSpPr/>
      </dsp:nvSpPr>
      <dsp:spPr>
        <a:xfrm>
          <a:off x="851184" y="1038264"/>
          <a:ext cx="91440" cy="1014665"/>
        </a:xfrm>
        <a:custGeom>
          <a:avLst/>
          <a:gdLst/>
          <a:ahLst/>
          <a:cxnLst/>
          <a:rect l="0" t="0" r="0" b="0"/>
          <a:pathLst>
            <a:path>
              <a:moveTo>
                <a:pt x="45720" y="0"/>
              </a:moveTo>
              <a:lnTo>
                <a:pt x="45720" y="1014665"/>
              </a:lnTo>
              <a:lnTo>
                <a:pt x="126677" y="10146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C9885C-9A50-471F-A415-883182120BDA}">
      <dsp:nvSpPr>
        <dsp:cNvPr id="0" name=""/>
        <dsp:cNvSpPr/>
      </dsp:nvSpPr>
      <dsp:spPr>
        <a:xfrm>
          <a:off x="851184" y="1038264"/>
          <a:ext cx="91440" cy="631467"/>
        </a:xfrm>
        <a:custGeom>
          <a:avLst/>
          <a:gdLst/>
          <a:ahLst/>
          <a:cxnLst/>
          <a:rect l="0" t="0" r="0" b="0"/>
          <a:pathLst>
            <a:path>
              <a:moveTo>
                <a:pt x="45720" y="0"/>
              </a:moveTo>
              <a:lnTo>
                <a:pt x="45720" y="631467"/>
              </a:lnTo>
              <a:lnTo>
                <a:pt x="126677" y="6314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5D4EA1-F7D0-49C3-B228-B87E3D0543D8}">
      <dsp:nvSpPr>
        <dsp:cNvPr id="0" name=""/>
        <dsp:cNvSpPr/>
      </dsp:nvSpPr>
      <dsp:spPr>
        <a:xfrm>
          <a:off x="851184" y="1038264"/>
          <a:ext cx="91440" cy="248269"/>
        </a:xfrm>
        <a:custGeom>
          <a:avLst/>
          <a:gdLst/>
          <a:ahLst/>
          <a:cxnLst/>
          <a:rect l="0" t="0" r="0" b="0"/>
          <a:pathLst>
            <a:path>
              <a:moveTo>
                <a:pt x="45720" y="0"/>
              </a:moveTo>
              <a:lnTo>
                <a:pt x="45720" y="248269"/>
              </a:lnTo>
              <a:lnTo>
                <a:pt x="126677" y="2482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F96C53-3E7E-4426-A4D2-FA6434368D47}">
      <dsp:nvSpPr>
        <dsp:cNvPr id="0" name=""/>
        <dsp:cNvSpPr/>
      </dsp:nvSpPr>
      <dsp:spPr>
        <a:xfrm>
          <a:off x="1112790" y="271868"/>
          <a:ext cx="1536841" cy="496538"/>
        </a:xfrm>
        <a:custGeom>
          <a:avLst/>
          <a:gdLst/>
          <a:ahLst/>
          <a:cxnLst/>
          <a:rect l="0" t="0" r="0" b="0"/>
          <a:pathLst>
            <a:path>
              <a:moveTo>
                <a:pt x="1536841" y="0"/>
              </a:moveTo>
              <a:lnTo>
                <a:pt x="1536841" y="439868"/>
              </a:lnTo>
              <a:lnTo>
                <a:pt x="0" y="439868"/>
              </a:lnTo>
              <a:lnTo>
                <a:pt x="0" y="4965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A5D61F-074B-4F7B-8A25-D07B5C995DBF}">
      <dsp:nvSpPr>
        <dsp:cNvPr id="0" name=""/>
        <dsp:cNvSpPr/>
      </dsp:nvSpPr>
      <dsp:spPr>
        <a:xfrm>
          <a:off x="2379773" y="2010"/>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Moderamen</a:t>
          </a:r>
        </a:p>
      </dsp:txBody>
      <dsp:txXfrm>
        <a:off x="2379773" y="2010"/>
        <a:ext cx="539715" cy="269857"/>
      </dsp:txXfrm>
    </dsp:sp>
    <dsp:sp modelId="{4FEFB228-A66C-4261-A81E-C65D1C61DAE6}">
      <dsp:nvSpPr>
        <dsp:cNvPr id="0" name=""/>
        <dsp:cNvSpPr/>
      </dsp:nvSpPr>
      <dsp:spPr>
        <a:xfrm>
          <a:off x="842932" y="768406"/>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Taakgroep Missionaire Gemeente</a:t>
          </a:r>
        </a:p>
      </dsp:txBody>
      <dsp:txXfrm>
        <a:off x="842932" y="768406"/>
        <a:ext cx="539715" cy="269857"/>
      </dsp:txXfrm>
    </dsp:sp>
    <dsp:sp modelId="{EA488A01-0018-4800-A002-1C0296AAF10A}">
      <dsp:nvSpPr>
        <dsp:cNvPr id="0" name=""/>
        <dsp:cNvSpPr/>
      </dsp:nvSpPr>
      <dsp:spPr>
        <a:xfrm>
          <a:off x="977861" y="1151605"/>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Huis van Vrede</a:t>
          </a:r>
        </a:p>
      </dsp:txBody>
      <dsp:txXfrm>
        <a:off x="977861" y="1151605"/>
        <a:ext cx="539715" cy="269857"/>
      </dsp:txXfrm>
    </dsp:sp>
    <dsp:sp modelId="{B225D402-F03E-4939-A152-CDF38CC35113}">
      <dsp:nvSpPr>
        <dsp:cNvPr id="0" name=""/>
        <dsp:cNvSpPr/>
      </dsp:nvSpPr>
      <dsp:spPr>
        <a:xfrm>
          <a:off x="977861" y="1534803"/>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Welkomstcomité</a:t>
          </a:r>
        </a:p>
      </dsp:txBody>
      <dsp:txXfrm>
        <a:off x="977861" y="1534803"/>
        <a:ext cx="539715" cy="269857"/>
      </dsp:txXfrm>
    </dsp:sp>
    <dsp:sp modelId="{88BA5523-886F-4302-ACC6-A8E3BE0E835A}">
      <dsp:nvSpPr>
        <dsp:cNvPr id="0" name=""/>
        <dsp:cNvSpPr/>
      </dsp:nvSpPr>
      <dsp:spPr>
        <a:xfrm>
          <a:off x="977861" y="1918001"/>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err="1"/>
            <a:t>Alpha</a:t>
          </a:r>
          <a:r>
            <a:rPr lang="nl-NL" sz="500" kern="1200" dirty="0"/>
            <a:t> Cursus</a:t>
          </a:r>
        </a:p>
      </dsp:txBody>
      <dsp:txXfrm>
        <a:off x="977861" y="1918001"/>
        <a:ext cx="539715" cy="269857"/>
      </dsp:txXfrm>
    </dsp:sp>
    <dsp:sp modelId="{564D800E-3666-42F7-B953-FE79A4C5C467}">
      <dsp:nvSpPr>
        <dsp:cNvPr id="0" name=""/>
        <dsp:cNvSpPr/>
      </dsp:nvSpPr>
      <dsp:spPr>
        <a:xfrm>
          <a:off x="1495988" y="768406"/>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College van Diakenen</a:t>
          </a:r>
        </a:p>
      </dsp:txBody>
      <dsp:txXfrm>
        <a:off x="1495988" y="768406"/>
        <a:ext cx="539715" cy="269857"/>
      </dsp:txXfrm>
    </dsp:sp>
    <dsp:sp modelId="{86AD9CEF-42DA-49BB-A97E-99F46659766B}">
      <dsp:nvSpPr>
        <dsp:cNvPr id="0" name=""/>
        <dsp:cNvSpPr/>
      </dsp:nvSpPr>
      <dsp:spPr>
        <a:xfrm>
          <a:off x="1630917" y="1151605"/>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Hervormde Vrouwendienst</a:t>
          </a:r>
        </a:p>
      </dsp:txBody>
      <dsp:txXfrm>
        <a:off x="1630917" y="1151605"/>
        <a:ext cx="539715" cy="269857"/>
      </dsp:txXfrm>
    </dsp:sp>
    <dsp:sp modelId="{6BB27377-33FF-4397-B6D1-E4B594416B96}">
      <dsp:nvSpPr>
        <dsp:cNvPr id="0" name=""/>
        <dsp:cNvSpPr/>
      </dsp:nvSpPr>
      <dsp:spPr>
        <a:xfrm>
          <a:off x="1630917" y="1534803"/>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Thuisfront teams</a:t>
          </a:r>
        </a:p>
      </dsp:txBody>
      <dsp:txXfrm>
        <a:off x="1630917" y="1534803"/>
        <a:ext cx="539715" cy="269857"/>
      </dsp:txXfrm>
    </dsp:sp>
    <dsp:sp modelId="{9B2BD36D-1925-4948-93C4-9D8E8384F8AC}">
      <dsp:nvSpPr>
        <dsp:cNvPr id="0" name=""/>
        <dsp:cNvSpPr/>
      </dsp:nvSpPr>
      <dsp:spPr>
        <a:xfrm>
          <a:off x="1630917" y="1918001"/>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Diaconaal Platform Goes</a:t>
          </a:r>
        </a:p>
      </dsp:txBody>
      <dsp:txXfrm>
        <a:off x="1630917" y="1918001"/>
        <a:ext cx="539715" cy="269857"/>
      </dsp:txXfrm>
    </dsp:sp>
    <dsp:sp modelId="{E57DE291-9C3D-4871-922C-D871CDAFE7A4}">
      <dsp:nvSpPr>
        <dsp:cNvPr id="0" name=""/>
        <dsp:cNvSpPr/>
      </dsp:nvSpPr>
      <dsp:spPr>
        <a:xfrm>
          <a:off x="1630917" y="2301200"/>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Jeugd diaconaat</a:t>
          </a:r>
        </a:p>
      </dsp:txBody>
      <dsp:txXfrm>
        <a:off x="1630917" y="2301200"/>
        <a:ext cx="539715" cy="269857"/>
      </dsp:txXfrm>
    </dsp:sp>
    <dsp:sp modelId="{C8A91D51-7303-4E20-91CE-57D6B14599A0}">
      <dsp:nvSpPr>
        <dsp:cNvPr id="0" name=""/>
        <dsp:cNvSpPr/>
      </dsp:nvSpPr>
      <dsp:spPr>
        <a:xfrm>
          <a:off x="2149044" y="768406"/>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College van Kerkrentmeester</a:t>
          </a:r>
        </a:p>
      </dsp:txBody>
      <dsp:txXfrm>
        <a:off x="2149044" y="768406"/>
        <a:ext cx="539715" cy="269857"/>
      </dsp:txXfrm>
    </dsp:sp>
    <dsp:sp modelId="{B393B591-8E1C-41A3-B875-6A364F561155}">
      <dsp:nvSpPr>
        <dsp:cNvPr id="0" name=""/>
        <dsp:cNvSpPr/>
      </dsp:nvSpPr>
      <dsp:spPr>
        <a:xfrm>
          <a:off x="2283973" y="1151605"/>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Kosters	</a:t>
          </a:r>
        </a:p>
      </dsp:txBody>
      <dsp:txXfrm>
        <a:off x="2283973" y="1151605"/>
        <a:ext cx="539715" cy="269857"/>
      </dsp:txXfrm>
    </dsp:sp>
    <dsp:sp modelId="{B6F601F4-41A1-4442-9949-81E4B3081551}">
      <dsp:nvSpPr>
        <dsp:cNvPr id="0" name=""/>
        <dsp:cNvSpPr/>
      </dsp:nvSpPr>
      <dsp:spPr>
        <a:xfrm>
          <a:off x="2283973" y="1534803"/>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Organisten</a:t>
          </a:r>
        </a:p>
      </dsp:txBody>
      <dsp:txXfrm>
        <a:off x="2283973" y="1534803"/>
        <a:ext cx="539715" cy="269857"/>
      </dsp:txXfrm>
    </dsp:sp>
    <dsp:sp modelId="{FFD6DF0B-65DC-4C46-803F-A976DB4D121E}">
      <dsp:nvSpPr>
        <dsp:cNvPr id="0" name=""/>
        <dsp:cNvSpPr/>
      </dsp:nvSpPr>
      <dsp:spPr>
        <a:xfrm>
          <a:off x="2283973" y="1918001"/>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Predikant en pastorale werkers</a:t>
          </a:r>
        </a:p>
      </dsp:txBody>
      <dsp:txXfrm>
        <a:off x="2283973" y="1918001"/>
        <a:ext cx="539715" cy="269857"/>
      </dsp:txXfrm>
    </dsp:sp>
    <dsp:sp modelId="{293D5814-886E-4055-94C6-B8DF7BA633F5}">
      <dsp:nvSpPr>
        <dsp:cNvPr id="0" name=""/>
        <dsp:cNvSpPr/>
      </dsp:nvSpPr>
      <dsp:spPr>
        <a:xfrm>
          <a:off x="2283973" y="2301200"/>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Onderhoud en beheer</a:t>
          </a:r>
        </a:p>
      </dsp:txBody>
      <dsp:txXfrm>
        <a:off x="2283973" y="2301200"/>
        <a:ext cx="539715" cy="269857"/>
      </dsp:txXfrm>
    </dsp:sp>
    <dsp:sp modelId="{EFAEDAB9-8FE0-41AB-A3BC-EC9D0DE68B2F}">
      <dsp:nvSpPr>
        <dsp:cNvPr id="0" name=""/>
        <dsp:cNvSpPr/>
      </dsp:nvSpPr>
      <dsp:spPr>
        <a:xfrm>
          <a:off x="2802101" y="768406"/>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Taakgroep Pastoraat</a:t>
          </a:r>
        </a:p>
      </dsp:txBody>
      <dsp:txXfrm>
        <a:off x="2802101" y="768406"/>
        <a:ext cx="539715" cy="269857"/>
      </dsp:txXfrm>
    </dsp:sp>
    <dsp:sp modelId="{2871D1AC-4345-417B-84BF-0D5BA99F90FB}">
      <dsp:nvSpPr>
        <dsp:cNvPr id="0" name=""/>
        <dsp:cNvSpPr/>
      </dsp:nvSpPr>
      <dsp:spPr>
        <a:xfrm>
          <a:off x="2937030" y="1151605"/>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Wijkteams</a:t>
          </a:r>
        </a:p>
      </dsp:txBody>
      <dsp:txXfrm>
        <a:off x="2937030" y="1151605"/>
        <a:ext cx="539715" cy="269857"/>
      </dsp:txXfrm>
    </dsp:sp>
    <dsp:sp modelId="{21BDDEFC-7AF3-4CE5-809A-FDEB8774B0C7}">
      <dsp:nvSpPr>
        <dsp:cNvPr id="0" name=""/>
        <dsp:cNvSpPr/>
      </dsp:nvSpPr>
      <dsp:spPr>
        <a:xfrm>
          <a:off x="2937030" y="1534803"/>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Pastoraal team</a:t>
          </a:r>
        </a:p>
      </dsp:txBody>
      <dsp:txXfrm>
        <a:off x="2937030" y="1534803"/>
        <a:ext cx="539715" cy="269857"/>
      </dsp:txXfrm>
    </dsp:sp>
    <dsp:sp modelId="{69C359D7-BB0A-48B4-86BE-6E385E031E0A}">
      <dsp:nvSpPr>
        <dsp:cNvPr id="0" name=""/>
        <dsp:cNvSpPr/>
      </dsp:nvSpPr>
      <dsp:spPr>
        <a:xfrm>
          <a:off x="2937030" y="1918001"/>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Huisbijbelkringen</a:t>
          </a:r>
        </a:p>
      </dsp:txBody>
      <dsp:txXfrm>
        <a:off x="2937030" y="1918001"/>
        <a:ext cx="539715" cy="269857"/>
      </dsp:txXfrm>
    </dsp:sp>
    <dsp:sp modelId="{8A8E3BA8-55CD-45B0-99BB-106DB7C1C98A}">
      <dsp:nvSpPr>
        <dsp:cNvPr id="0" name=""/>
        <dsp:cNvSpPr/>
      </dsp:nvSpPr>
      <dsp:spPr>
        <a:xfrm>
          <a:off x="3916614" y="768406"/>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Taakgroep Jeugd</a:t>
          </a:r>
        </a:p>
      </dsp:txBody>
      <dsp:txXfrm>
        <a:off x="3916614" y="768406"/>
        <a:ext cx="539715" cy="269857"/>
      </dsp:txXfrm>
    </dsp:sp>
    <dsp:sp modelId="{FFE9373C-3BE6-4CED-B319-20C5990B77F0}">
      <dsp:nvSpPr>
        <dsp:cNvPr id="0" name=""/>
        <dsp:cNvSpPr/>
      </dsp:nvSpPr>
      <dsp:spPr>
        <a:xfrm>
          <a:off x="3590086" y="1151605"/>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Jeugdraad</a:t>
          </a:r>
        </a:p>
      </dsp:txBody>
      <dsp:txXfrm>
        <a:off x="3590086" y="1151605"/>
        <a:ext cx="539715" cy="269857"/>
      </dsp:txXfrm>
    </dsp:sp>
    <dsp:sp modelId="{43445673-6E15-4790-B41F-6349169BE2F4}">
      <dsp:nvSpPr>
        <dsp:cNvPr id="0" name=""/>
        <dsp:cNvSpPr/>
      </dsp:nvSpPr>
      <dsp:spPr>
        <a:xfrm>
          <a:off x="3725015" y="1534803"/>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Clubs</a:t>
          </a:r>
        </a:p>
      </dsp:txBody>
      <dsp:txXfrm>
        <a:off x="3725015" y="1534803"/>
        <a:ext cx="539715" cy="269857"/>
      </dsp:txXfrm>
    </dsp:sp>
    <dsp:sp modelId="{45FA619B-28A4-4DB1-849A-6A2A5801CF99}">
      <dsp:nvSpPr>
        <dsp:cNvPr id="0" name=""/>
        <dsp:cNvSpPr/>
      </dsp:nvSpPr>
      <dsp:spPr>
        <a:xfrm>
          <a:off x="3725015" y="1918001"/>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Kind in Kerk</a:t>
          </a:r>
        </a:p>
      </dsp:txBody>
      <dsp:txXfrm>
        <a:off x="3725015" y="1918001"/>
        <a:ext cx="539715" cy="269857"/>
      </dsp:txXfrm>
    </dsp:sp>
    <dsp:sp modelId="{9748F6DB-462C-4A97-85CE-A38FE83F45B6}">
      <dsp:nvSpPr>
        <dsp:cNvPr id="0" name=""/>
        <dsp:cNvSpPr/>
      </dsp:nvSpPr>
      <dsp:spPr>
        <a:xfrm>
          <a:off x="3725015" y="2301200"/>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Kind en Eredienst</a:t>
          </a:r>
        </a:p>
      </dsp:txBody>
      <dsp:txXfrm>
        <a:off x="3725015" y="2301200"/>
        <a:ext cx="539715" cy="269857"/>
      </dsp:txXfrm>
    </dsp:sp>
    <dsp:sp modelId="{D0DC7A9E-AB07-40AB-A6D9-EFAAE7D797AF}">
      <dsp:nvSpPr>
        <dsp:cNvPr id="0" name=""/>
        <dsp:cNvSpPr/>
      </dsp:nvSpPr>
      <dsp:spPr>
        <a:xfrm>
          <a:off x="3725015" y="2684398"/>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Kinderkoor</a:t>
          </a:r>
        </a:p>
      </dsp:txBody>
      <dsp:txXfrm>
        <a:off x="3725015" y="2684398"/>
        <a:ext cx="539715" cy="269857"/>
      </dsp:txXfrm>
    </dsp:sp>
    <dsp:sp modelId="{870831D9-EB47-43E3-995C-E9218C6137EC}">
      <dsp:nvSpPr>
        <dsp:cNvPr id="0" name=""/>
        <dsp:cNvSpPr/>
      </dsp:nvSpPr>
      <dsp:spPr>
        <a:xfrm>
          <a:off x="3725015" y="3067596"/>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Jeugdpastoraat</a:t>
          </a:r>
        </a:p>
      </dsp:txBody>
      <dsp:txXfrm>
        <a:off x="3725015" y="3067596"/>
        <a:ext cx="539715" cy="269857"/>
      </dsp:txXfrm>
    </dsp:sp>
    <dsp:sp modelId="{68663A44-1722-42FE-B532-5637F679D010}">
      <dsp:nvSpPr>
        <dsp:cNvPr id="0" name=""/>
        <dsp:cNvSpPr/>
      </dsp:nvSpPr>
      <dsp:spPr>
        <a:xfrm>
          <a:off x="4243142" y="1151605"/>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Catechese Commissie</a:t>
          </a:r>
        </a:p>
      </dsp:txBody>
      <dsp:txXfrm>
        <a:off x="4243142" y="1151605"/>
        <a:ext cx="539715" cy="269857"/>
      </dsp:txXfrm>
    </dsp:sp>
    <dsp:sp modelId="{710D73DE-ED55-44DB-B15E-8E4ABE90E059}">
      <dsp:nvSpPr>
        <dsp:cNvPr id="0" name=""/>
        <dsp:cNvSpPr/>
      </dsp:nvSpPr>
      <dsp:spPr>
        <a:xfrm>
          <a:off x="4378071" y="1534803"/>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Follow Me groepen 11-17 jaar</a:t>
          </a:r>
        </a:p>
      </dsp:txBody>
      <dsp:txXfrm>
        <a:off x="4378071" y="1534803"/>
        <a:ext cx="539715" cy="269857"/>
      </dsp:txXfrm>
    </dsp:sp>
    <dsp:sp modelId="{30CA7C58-2602-433A-963E-40DA34E49D8D}">
      <dsp:nvSpPr>
        <dsp:cNvPr id="0" name=""/>
        <dsp:cNvSpPr/>
      </dsp:nvSpPr>
      <dsp:spPr>
        <a:xfrm>
          <a:off x="4378071" y="1918001"/>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18+ Life Source catechese</a:t>
          </a:r>
        </a:p>
      </dsp:txBody>
      <dsp:txXfrm>
        <a:off x="4378071" y="1918001"/>
        <a:ext cx="539715" cy="269857"/>
      </dsp:txXfrm>
    </dsp:sp>
    <dsp:sp modelId="{34B69E89-C544-4188-B0E3-C737D0827D2B}">
      <dsp:nvSpPr>
        <dsp:cNvPr id="0" name=""/>
        <dsp:cNvSpPr/>
      </dsp:nvSpPr>
      <dsp:spPr>
        <a:xfrm>
          <a:off x="4378071" y="2301200"/>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Catechese anders begaafden</a:t>
          </a:r>
        </a:p>
      </dsp:txBody>
      <dsp:txXfrm>
        <a:off x="4378071" y="2301200"/>
        <a:ext cx="539715" cy="269857"/>
      </dsp:txXfrm>
    </dsp:sp>
    <dsp:sp modelId="{7A178686-7F79-4799-AD79-760361F5EBE0}">
      <dsp:nvSpPr>
        <dsp:cNvPr id="0" name=""/>
        <dsp:cNvSpPr/>
      </dsp:nvSpPr>
      <dsp:spPr>
        <a:xfrm>
          <a:off x="4378071" y="2684398"/>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Geestelijke </a:t>
          </a:r>
          <a:r>
            <a:rPr lang="nl-NL" sz="500" kern="1200"/>
            <a:t>Groei Cursus</a:t>
          </a:r>
        </a:p>
      </dsp:txBody>
      <dsp:txXfrm>
        <a:off x="4378071" y="2684398"/>
        <a:ext cx="539715" cy="269857"/>
      </dsp:txXfrm>
    </dsp:sp>
    <dsp:sp modelId="{8DB4C179-8942-4DCC-AAE3-F48DD64C3AF2}">
      <dsp:nvSpPr>
        <dsp:cNvPr id="0" name=""/>
        <dsp:cNvSpPr/>
      </dsp:nvSpPr>
      <dsp:spPr>
        <a:xfrm>
          <a:off x="2053245" y="385208"/>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Grote Kerkenraad</a:t>
          </a:r>
        </a:p>
      </dsp:txBody>
      <dsp:txXfrm>
        <a:off x="2053245" y="385208"/>
        <a:ext cx="539715" cy="269857"/>
      </dsp:txXfrm>
    </dsp:sp>
    <dsp:sp modelId="{A383B7BB-909B-42B1-88F1-4C30D62DB475}">
      <dsp:nvSpPr>
        <dsp:cNvPr id="0" name=""/>
        <dsp:cNvSpPr/>
      </dsp:nvSpPr>
      <dsp:spPr>
        <a:xfrm>
          <a:off x="2753105" y="385208"/>
          <a:ext cx="539715" cy="2698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dirty="0"/>
            <a:t>Kleine Kerkenraad</a:t>
          </a:r>
        </a:p>
      </dsp:txBody>
      <dsp:txXfrm>
        <a:off x="2753105" y="385208"/>
        <a:ext cx="539715" cy="269857"/>
      </dsp:txXfrm>
    </dsp:sp>
  </dsp:spTree>
</dsp:drawing>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3E96C-63D2-4AAB-B1B7-A2323F17D8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Niels Westmaas</dc:creator>
  <keywords/>
  <dc:description/>
  <lastModifiedBy>Adrie Amperse</lastModifiedBy>
  <revision>60</revision>
  <dcterms:created xsi:type="dcterms:W3CDTF">2024-03-30T14:03:00.0000000Z</dcterms:created>
  <dcterms:modified xsi:type="dcterms:W3CDTF">2024-05-10T10:49:53.4145325Z</dcterms:modified>
</coreProperties>
</file>